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174" w:rsidRPr="00204174" w:rsidRDefault="00204174" w:rsidP="00204174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/>
          <w:u w:val="single"/>
        </w:rPr>
      </w:pPr>
    </w:p>
    <w:p w:rsidR="00566F80" w:rsidRDefault="00566F80" w:rsidP="00566F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590550" cy="7524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174" w:rsidRPr="00566F80" w:rsidRDefault="00204174" w:rsidP="00566F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</w:rPr>
      </w:pP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6F80">
        <w:rPr>
          <w:rFonts w:ascii="Times New Roman" w:eastAsia="Times New Roman" w:hAnsi="Times New Roman" w:cs="Times New Roman"/>
          <w:b/>
        </w:rPr>
        <w:t>РЕСПУБЛИКА  КАРЕЛИЯ</w:t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6F80">
        <w:rPr>
          <w:rFonts w:ascii="Times New Roman" w:eastAsia="Times New Roman" w:hAnsi="Times New Roman" w:cs="Times New Roman"/>
          <w:b/>
        </w:rPr>
        <w:t xml:space="preserve"> КАЛЕВАЛЬСКИЙ  МУНИЦИПАЛЬНЫЙ РАЙОН</w:t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6F80">
        <w:rPr>
          <w:rFonts w:ascii="Times New Roman" w:eastAsia="Times New Roman" w:hAnsi="Times New Roman" w:cs="Times New Roman"/>
          <w:b/>
        </w:rPr>
        <w:t xml:space="preserve">МУНИЦИПАЛЬНОЕ ОБРАЗОВАНИЕ </w:t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6F80">
        <w:rPr>
          <w:rFonts w:ascii="Times New Roman" w:eastAsia="Times New Roman" w:hAnsi="Times New Roman" w:cs="Times New Roman"/>
          <w:b/>
        </w:rPr>
        <w:t>«КАЛЕВАЛЬСКОЕ ГОРОДСКОЕ ПОСЕЛЕНИЕ»</w:t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6F80">
        <w:rPr>
          <w:rFonts w:ascii="Times New Roman" w:eastAsia="Times New Roman" w:hAnsi="Times New Roman" w:cs="Times New Roman"/>
          <w:b/>
          <w:sz w:val="24"/>
          <w:szCs w:val="24"/>
        </w:rPr>
        <w:t>СОВЕТ  КАЛЕВАЛЬСКОГО ГОРОДСКОГО  ПОСЕЛЕНИЯ</w:t>
      </w:r>
    </w:p>
    <w:p w:rsidR="006D2188" w:rsidRDefault="006D2188" w:rsidP="00E2721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7210" w:rsidRPr="007D2275" w:rsidRDefault="00204174" w:rsidP="00E272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04174">
        <w:rPr>
          <w:rFonts w:ascii="Times New Roman" w:hAnsi="Times New Roman" w:cs="Times New Roman"/>
          <w:b/>
          <w:sz w:val="24"/>
          <w:szCs w:val="24"/>
          <w:lang w:val="en-US"/>
        </w:rPr>
        <w:t>XXIII</w:t>
      </w:r>
      <w:r w:rsidRPr="00452178">
        <w:rPr>
          <w:rFonts w:ascii="Times New Roman" w:hAnsi="Times New Roman" w:cs="Times New Roman"/>
          <w:b/>
          <w:sz w:val="24"/>
          <w:szCs w:val="24"/>
        </w:rPr>
        <w:t xml:space="preserve"> заседание</w:t>
      </w:r>
      <w:r w:rsidR="005753E1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5753E1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5753E1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5753E1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5753E1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5753E1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BB2D4A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E27210" w:rsidRPr="007D2275">
        <w:rPr>
          <w:rFonts w:ascii="Times New Roman" w:hAnsi="Times New Roman" w:cs="Times New Roman"/>
          <w:b/>
          <w:sz w:val="24"/>
          <w:szCs w:val="24"/>
        </w:rPr>
        <w:t>созыв</w:t>
      </w:r>
    </w:p>
    <w:p w:rsidR="00E27210" w:rsidRPr="00073A00" w:rsidRDefault="00E27210" w:rsidP="00E27210">
      <w:pPr>
        <w:pStyle w:val="1"/>
        <w:ind w:left="1416" w:firstLine="708"/>
        <w:rPr>
          <w:sz w:val="24"/>
          <w:u w:val="single"/>
        </w:rPr>
      </w:pPr>
      <w:r w:rsidRPr="00073A00">
        <w:rPr>
          <w:sz w:val="24"/>
        </w:rPr>
        <w:t>РЕШЕНИЕ</w:t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</w:p>
    <w:p w:rsidR="002A2C6C" w:rsidRPr="00550F1C" w:rsidRDefault="0072512A" w:rsidP="002A2C6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5753E1" w:rsidRPr="00073A00">
        <w:rPr>
          <w:rFonts w:ascii="Times New Roman" w:hAnsi="Times New Roman" w:cs="Times New Roman"/>
          <w:sz w:val="24"/>
          <w:szCs w:val="24"/>
          <w:u w:val="single"/>
        </w:rPr>
        <w:t xml:space="preserve">т </w:t>
      </w:r>
      <w:r w:rsidR="00204174">
        <w:rPr>
          <w:rFonts w:ascii="Times New Roman" w:hAnsi="Times New Roman" w:cs="Times New Roman"/>
          <w:sz w:val="24"/>
          <w:szCs w:val="24"/>
          <w:u w:val="single"/>
        </w:rPr>
        <w:t>18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204174">
        <w:rPr>
          <w:rFonts w:ascii="Times New Roman" w:hAnsi="Times New Roman" w:cs="Times New Roman"/>
          <w:sz w:val="24"/>
          <w:szCs w:val="24"/>
          <w:u w:val="single"/>
        </w:rPr>
        <w:t>02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6D2188">
        <w:rPr>
          <w:rFonts w:ascii="Times New Roman" w:hAnsi="Times New Roman" w:cs="Times New Roman"/>
          <w:sz w:val="24"/>
          <w:szCs w:val="24"/>
          <w:u w:val="single"/>
        </w:rPr>
        <w:t>2021</w:t>
      </w:r>
      <w:r w:rsidR="001846E7">
        <w:rPr>
          <w:rFonts w:ascii="Times New Roman" w:hAnsi="Times New Roman" w:cs="Times New Roman"/>
          <w:sz w:val="24"/>
          <w:szCs w:val="24"/>
          <w:u w:val="single"/>
        </w:rPr>
        <w:t xml:space="preserve"> г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384C5B">
        <w:rPr>
          <w:rFonts w:ascii="Times New Roman" w:hAnsi="Times New Roman" w:cs="Times New Roman"/>
          <w:sz w:val="24"/>
          <w:szCs w:val="24"/>
          <w:u w:val="single"/>
        </w:rPr>
        <w:t xml:space="preserve">  № </w:t>
      </w:r>
      <w:r w:rsidR="00204174">
        <w:rPr>
          <w:rFonts w:ascii="Times New Roman" w:hAnsi="Times New Roman" w:cs="Times New Roman"/>
          <w:sz w:val="24"/>
          <w:szCs w:val="24"/>
          <w:u w:val="single"/>
        </w:rPr>
        <w:t>4-23</w:t>
      </w:r>
      <w:r w:rsidR="007D2275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580419">
        <w:rPr>
          <w:rFonts w:ascii="Times New Roman" w:hAnsi="Times New Roman" w:cs="Times New Roman"/>
          <w:sz w:val="24"/>
          <w:szCs w:val="24"/>
          <w:u w:val="single"/>
        </w:rPr>
        <w:t>98</w:t>
      </w:r>
    </w:p>
    <w:p w:rsidR="00E27210" w:rsidRPr="0000753F" w:rsidRDefault="00E27210" w:rsidP="002A2C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73A00">
        <w:rPr>
          <w:rFonts w:ascii="Times New Roman" w:hAnsi="Times New Roman" w:cs="Times New Roman"/>
          <w:sz w:val="20"/>
          <w:szCs w:val="20"/>
        </w:rPr>
        <w:t>п. Калевала</w:t>
      </w:r>
    </w:p>
    <w:p w:rsidR="007165A3" w:rsidRDefault="007165A3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tbl>
      <w:tblPr>
        <w:tblStyle w:val="a9"/>
        <w:tblW w:w="0" w:type="auto"/>
        <w:tblLook w:val="04A0"/>
      </w:tblPr>
      <w:tblGrid>
        <w:gridCol w:w="4657"/>
      </w:tblGrid>
      <w:tr w:rsidR="00204174" w:rsidRPr="00667576" w:rsidTr="00667576">
        <w:trPr>
          <w:trHeight w:val="565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</w:tcPr>
          <w:p w:rsidR="00204174" w:rsidRPr="00667576" w:rsidRDefault="00204174" w:rsidP="00667576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66757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Об утверждении Положения об установке и эксплуатации указателей с наименованием улиц, номерами домов и иных информационных знаков, размещаемых на зданиях и сооружениях в Калевальском городском поселении.</w:t>
            </w:r>
          </w:p>
        </w:tc>
      </w:tr>
    </w:tbl>
    <w:p w:rsidR="005458C6" w:rsidRPr="00667576" w:rsidRDefault="005458C6" w:rsidP="0066757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458C6" w:rsidRPr="00667576" w:rsidRDefault="0024121D" w:rsidP="0066757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67576">
        <w:rPr>
          <w:rFonts w:ascii="Times New Roman" w:hAnsi="Times New Roman" w:cs="Times New Roman"/>
          <w:color w:val="000000"/>
          <w:sz w:val="24"/>
          <w:szCs w:val="24"/>
        </w:rPr>
        <w:t>В соответствии со ст. 14</w:t>
      </w:r>
      <w:r w:rsidR="005458C6" w:rsidRPr="00667576">
        <w:rPr>
          <w:rFonts w:ascii="Times New Roman" w:hAnsi="Times New Roman" w:cs="Times New Roman"/>
          <w:color w:val="000000"/>
          <w:sz w:val="24"/>
          <w:szCs w:val="24"/>
        </w:rPr>
        <w:t xml:space="preserve"> Фед</w:t>
      </w:r>
      <w:r w:rsidRPr="00667576">
        <w:rPr>
          <w:rFonts w:ascii="Times New Roman" w:hAnsi="Times New Roman" w:cs="Times New Roman"/>
          <w:color w:val="000000"/>
          <w:sz w:val="24"/>
          <w:szCs w:val="24"/>
        </w:rPr>
        <w:t>ерального закона от 06.10.2003 №</w:t>
      </w:r>
      <w:r w:rsidR="005458C6" w:rsidRPr="00667576">
        <w:rPr>
          <w:rFonts w:ascii="Times New Roman" w:hAnsi="Times New Roman" w:cs="Times New Roman"/>
          <w:color w:val="000000"/>
          <w:sz w:val="24"/>
          <w:szCs w:val="24"/>
        </w:rPr>
        <w:t xml:space="preserve"> 131-Ф</w:t>
      </w:r>
      <w:r w:rsidRPr="00667576">
        <w:rPr>
          <w:rFonts w:ascii="Times New Roman" w:hAnsi="Times New Roman" w:cs="Times New Roman"/>
          <w:color w:val="000000"/>
          <w:sz w:val="24"/>
          <w:szCs w:val="24"/>
        </w:rPr>
        <w:t>З «</w:t>
      </w:r>
      <w:r w:rsidR="005458C6" w:rsidRPr="00667576">
        <w:rPr>
          <w:rFonts w:ascii="Times New Roman" w:hAnsi="Times New Roman" w:cs="Times New Roman"/>
          <w:color w:val="000000"/>
          <w:sz w:val="24"/>
          <w:szCs w:val="24"/>
        </w:rPr>
        <w:t>Об общих принципах организации местного самоуп</w:t>
      </w:r>
      <w:r w:rsidRPr="00667576">
        <w:rPr>
          <w:rFonts w:ascii="Times New Roman" w:hAnsi="Times New Roman" w:cs="Times New Roman"/>
          <w:color w:val="000000"/>
          <w:sz w:val="24"/>
          <w:szCs w:val="24"/>
        </w:rPr>
        <w:t xml:space="preserve">равления в Российской Федерации», </w:t>
      </w:r>
      <w:r w:rsidR="005458C6" w:rsidRPr="00667576">
        <w:rPr>
          <w:rFonts w:ascii="Times New Roman" w:hAnsi="Times New Roman" w:cs="Times New Roman"/>
          <w:color w:val="000000"/>
          <w:sz w:val="24"/>
          <w:szCs w:val="24"/>
        </w:rPr>
        <w:t>Постановлением Государственного комитета РФ по строительству и жилищно-коммуна</w:t>
      </w:r>
      <w:r w:rsidRPr="00667576">
        <w:rPr>
          <w:rFonts w:ascii="Times New Roman" w:hAnsi="Times New Roman" w:cs="Times New Roman"/>
          <w:color w:val="000000"/>
          <w:sz w:val="24"/>
          <w:szCs w:val="24"/>
        </w:rPr>
        <w:t>льному комплексу от 27.09.2003 № 170 «</w:t>
      </w:r>
      <w:r w:rsidR="005458C6" w:rsidRPr="00667576">
        <w:rPr>
          <w:rFonts w:ascii="Times New Roman" w:hAnsi="Times New Roman" w:cs="Times New Roman"/>
          <w:color w:val="000000"/>
          <w:sz w:val="24"/>
          <w:szCs w:val="24"/>
        </w:rPr>
        <w:t>Об утверждении правил и норм технической эксплуатации жи</w:t>
      </w:r>
      <w:r w:rsidRPr="00667576">
        <w:rPr>
          <w:rFonts w:ascii="Times New Roman" w:hAnsi="Times New Roman" w:cs="Times New Roman"/>
          <w:color w:val="000000"/>
          <w:sz w:val="24"/>
          <w:szCs w:val="24"/>
        </w:rPr>
        <w:t>лищного фонда»</w:t>
      </w:r>
      <w:r w:rsidR="005458C6" w:rsidRPr="00667576">
        <w:rPr>
          <w:rFonts w:ascii="Times New Roman" w:hAnsi="Times New Roman" w:cs="Times New Roman"/>
          <w:color w:val="000000"/>
          <w:sz w:val="24"/>
          <w:szCs w:val="24"/>
        </w:rPr>
        <w:t xml:space="preserve"> и на основании Устава </w:t>
      </w:r>
      <w:r w:rsidR="00580419"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5458C6" w:rsidRPr="00667576">
        <w:rPr>
          <w:rFonts w:ascii="Times New Roman" w:hAnsi="Times New Roman" w:cs="Times New Roman"/>
          <w:color w:val="000000"/>
          <w:sz w:val="24"/>
          <w:szCs w:val="24"/>
        </w:rPr>
        <w:t>Калевальско</w:t>
      </w:r>
      <w:r w:rsidR="00580419">
        <w:rPr>
          <w:rFonts w:ascii="Times New Roman" w:hAnsi="Times New Roman" w:cs="Times New Roman"/>
          <w:color w:val="000000"/>
          <w:sz w:val="24"/>
          <w:szCs w:val="24"/>
        </w:rPr>
        <w:t>е</w:t>
      </w:r>
      <w:proofErr w:type="spellEnd"/>
      <w:r w:rsidR="005458C6" w:rsidRPr="00667576">
        <w:rPr>
          <w:rFonts w:ascii="Times New Roman" w:hAnsi="Times New Roman" w:cs="Times New Roman"/>
          <w:color w:val="000000"/>
          <w:sz w:val="24"/>
          <w:szCs w:val="24"/>
        </w:rPr>
        <w:t xml:space="preserve"> городско</w:t>
      </w:r>
      <w:r w:rsidR="00580419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458C6" w:rsidRPr="00667576">
        <w:rPr>
          <w:rFonts w:ascii="Times New Roman" w:hAnsi="Times New Roman" w:cs="Times New Roman"/>
          <w:color w:val="000000"/>
          <w:sz w:val="24"/>
          <w:szCs w:val="24"/>
        </w:rPr>
        <w:t xml:space="preserve"> поселени</w:t>
      </w:r>
      <w:r w:rsidR="00580419">
        <w:rPr>
          <w:rFonts w:ascii="Times New Roman" w:hAnsi="Times New Roman" w:cs="Times New Roman"/>
          <w:color w:val="000000"/>
          <w:sz w:val="24"/>
          <w:szCs w:val="24"/>
        </w:rPr>
        <w:t>е»</w:t>
      </w:r>
      <w:r w:rsidR="005458C6" w:rsidRPr="00667576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580419">
        <w:rPr>
          <w:rFonts w:ascii="Times New Roman" w:hAnsi="Times New Roman" w:cs="Times New Roman"/>
          <w:color w:val="000000"/>
          <w:sz w:val="24"/>
          <w:szCs w:val="24"/>
        </w:rPr>
        <w:t xml:space="preserve"> рекомендаций публичных слушаний от 16 февраля 2021 года,</w:t>
      </w:r>
      <w:proofErr w:type="gramEnd"/>
    </w:p>
    <w:p w:rsidR="0024121D" w:rsidRPr="00667576" w:rsidRDefault="0024121D" w:rsidP="0066757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458C6" w:rsidRPr="00667576" w:rsidRDefault="005458C6" w:rsidP="00667576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7576">
        <w:rPr>
          <w:rFonts w:ascii="Times New Roman" w:hAnsi="Times New Roman" w:cs="Times New Roman"/>
          <w:b/>
          <w:color w:val="000000"/>
          <w:sz w:val="24"/>
          <w:szCs w:val="24"/>
        </w:rPr>
        <w:t>Совет Калевальского городского поселения РЕШИЛ:</w:t>
      </w:r>
    </w:p>
    <w:p w:rsidR="0024121D" w:rsidRPr="00667576" w:rsidRDefault="0024121D" w:rsidP="00667576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4121D" w:rsidRPr="00667576" w:rsidRDefault="0024121D" w:rsidP="00667576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 w:rsidR="005458C6" w:rsidRPr="00667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Утвердить Положение </w:t>
      </w:r>
      <w:r w:rsidR="00580419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458C6" w:rsidRPr="00667576">
        <w:rPr>
          <w:rFonts w:ascii="Times New Roman" w:eastAsia="Times New Roman" w:hAnsi="Times New Roman" w:cs="Times New Roman"/>
          <w:color w:val="000000"/>
          <w:sz w:val="24"/>
          <w:szCs w:val="24"/>
        </w:rPr>
        <w:t>б установке и эксплуатации указателей с наименованием улиц, номерами домов и иных информационных знаков, размещаемых на зданиях и сооружениях в Кал</w:t>
      </w:r>
      <w:r w:rsidRPr="00667576">
        <w:rPr>
          <w:rFonts w:ascii="Times New Roman" w:eastAsia="Times New Roman" w:hAnsi="Times New Roman" w:cs="Times New Roman"/>
          <w:color w:val="000000"/>
          <w:sz w:val="24"/>
          <w:szCs w:val="24"/>
        </w:rPr>
        <w:t>евальском городском поселении»</w:t>
      </w:r>
      <w:r w:rsidR="00B9300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67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согласно приложению  1 к настоящему решению.</w:t>
      </w:r>
    </w:p>
    <w:p w:rsidR="005458C6" w:rsidRPr="00667576" w:rsidRDefault="0024121D" w:rsidP="00667576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 w:rsidR="005458C6" w:rsidRPr="00667576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Утвердить форму указателей с названиями улиц и номеров домов, расположенных на территории Кале</w:t>
      </w:r>
      <w:r w:rsidRPr="00667576">
        <w:rPr>
          <w:rFonts w:ascii="Times New Roman" w:eastAsia="Times New Roman" w:hAnsi="Times New Roman" w:cs="Times New Roman"/>
          <w:color w:val="000000"/>
          <w:sz w:val="24"/>
          <w:szCs w:val="24"/>
        </w:rPr>
        <w:t>вальского городского поселения согласно приложению 2 к настоящему решению.</w:t>
      </w:r>
    </w:p>
    <w:p w:rsidR="00667576" w:rsidRPr="00667576" w:rsidRDefault="00667576" w:rsidP="006675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color w:val="000000"/>
          <w:sz w:val="24"/>
          <w:szCs w:val="24"/>
        </w:rPr>
        <w:t>3. Опубликовать (обнародовать) настоящее решение в официальном бюллетене «Вестник муниципального образования «</w:t>
      </w:r>
      <w:proofErr w:type="spellStart"/>
      <w:r w:rsidRPr="00667576">
        <w:rPr>
          <w:rFonts w:ascii="Times New Roman" w:eastAsia="Times New Roman" w:hAnsi="Times New Roman" w:cs="Times New Roman"/>
          <w:color w:val="000000"/>
          <w:sz w:val="24"/>
          <w:szCs w:val="24"/>
        </w:rPr>
        <w:t>Калевальское</w:t>
      </w:r>
      <w:proofErr w:type="spellEnd"/>
      <w:r w:rsidRPr="00667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городское поселение», разместить  на официальном сайте Калевальского муниципального района на странице  Калевальского городского поселения.</w:t>
      </w:r>
    </w:p>
    <w:p w:rsidR="0016480F" w:rsidRPr="00667576" w:rsidRDefault="000848A8" w:rsidP="00667576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4.Настоящее решение вступает в силу после </w:t>
      </w:r>
      <w:r w:rsidR="00B93000">
        <w:rPr>
          <w:rFonts w:ascii="Times New Roman" w:hAnsi="Times New Roman" w:cs="Times New Roman"/>
          <w:color w:val="000000"/>
          <w:sz w:val="24"/>
          <w:szCs w:val="24"/>
        </w:rPr>
        <w:t xml:space="preserve">его официального </w:t>
      </w:r>
      <w:r>
        <w:rPr>
          <w:rFonts w:ascii="Times New Roman" w:hAnsi="Times New Roman" w:cs="Times New Roman"/>
          <w:color w:val="000000"/>
          <w:sz w:val="24"/>
          <w:szCs w:val="24"/>
        </w:rPr>
        <w:t>опубликования (обнародования).</w:t>
      </w:r>
    </w:p>
    <w:p w:rsidR="00910767" w:rsidRPr="00667576" w:rsidRDefault="00910767" w:rsidP="0066757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7576">
        <w:rPr>
          <w:rFonts w:ascii="Times New Roman" w:hAnsi="Times New Roman" w:cs="Times New Roman"/>
          <w:color w:val="000000"/>
          <w:sz w:val="24"/>
          <w:szCs w:val="24"/>
        </w:rPr>
        <w:t xml:space="preserve">Председатель Совета </w:t>
      </w:r>
      <w:proofErr w:type="spellStart"/>
      <w:r w:rsidRPr="00667576">
        <w:rPr>
          <w:rFonts w:ascii="Times New Roman" w:hAnsi="Times New Roman" w:cs="Times New Roman"/>
          <w:color w:val="000000"/>
          <w:sz w:val="24"/>
          <w:szCs w:val="24"/>
        </w:rPr>
        <w:t>Калевальскогогородского</w:t>
      </w:r>
      <w:proofErr w:type="spellEnd"/>
      <w:r w:rsidRPr="00667576">
        <w:rPr>
          <w:rFonts w:ascii="Times New Roman" w:hAnsi="Times New Roman" w:cs="Times New Roman"/>
          <w:color w:val="000000"/>
          <w:sz w:val="24"/>
          <w:szCs w:val="24"/>
        </w:rPr>
        <w:t xml:space="preserve"> поселения</w:t>
      </w:r>
      <w:r w:rsidR="00667576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910767" w:rsidRPr="00667576" w:rsidRDefault="00910767" w:rsidP="0066757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7576">
        <w:rPr>
          <w:rFonts w:ascii="Times New Roman" w:hAnsi="Times New Roman" w:cs="Times New Roman"/>
          <w:color w:val="000000"/>
          <w:sz w:val="24"/>
          <w:szCs w:val="24"/>
        </w:rPr>
        <w:t>Глава Калевальского городского поселения                                           Ю.В.Шилов</w:t>
      </w:r>
    </w:p>
    <w:p w:rsidR="00910767" w:rsidRPr="00667576" w:rsidRDefault="00910767" w:rsidP="00667576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0767" w:rsidRPr="00667576" w:rsidRDefault="00910767" w:rsidP="0066757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</w:rPr>
      </w:pPr>
      <w:proofErr w:type="spellStart"/>
      <w:r w:rsidRPr="00667576">
        <w:rPr>
          <w:rFonts w:ascii="Times New Roman" w:hAnsi="Times New Roman" w:cs="Times New Roman"/>
          <w:color w:val="000000"/>
        </w:rPr>
        <w:t>Исп.З.П.Пекшуева</w:t>
      </w:r>
      <w:proofErr w:type="spellEnd"/>
    </w:p>
    <w:p w:rsidR="005458C6" w:rsidRPr="00667576" w:rsidRDefault="00910767" w:rsidP="0066757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</w:rPr>
      </w:pPr>
      <w:r w:rsidRPr="00667576">
        <w:rPr>
          <w:rFonts w:ascii="Times New Roman" w:hAnsi="Times New Roman" w:cs="Times New Roman"/>
          <w:color w:val="000000"/>
        </w:rPr>
        <w:t>Рассылка-Дело-1,ОГиЖКХ-1</w:t>
      </w:r>
      <w:r w:rsidR="00667576">
        <w:rPr>
          <w:rFonts w:ascii="Times New Roman" w:hAnsi="Times New Roman" w:cs="Times New Roman"/>
          <w:color w:val="000000"/>
        </w:rPr>
        <w:t xml:space="preserve">, </w:t>
      </w:r>
      <w:r w:rsidR="00F23A05">
        <w:rPr>
          <w:rFonts w:ascii="Times New Roman" w:hAnsi="Times New Roman" w:cs="Times New Roman"/>
          <w:color w:val="000000"/>
        </w:rPr>
        <w:t>ОПРТ-1,</w:t>
      </w:r>
      <w:bookmarkStart w:id="0" w:name="_GoBack"/>
      <w:bookmarkEnd w:id="0"/>
      <w:r w:rsidR="00667576">
        <w:rPr>
          <w:rFonts w:ascii="Times New Roman" w:hAnsi="Times New Roman" w:cs="Times New Roman"/>
          <w:color w:val="000000"/>
        </w:rPr>
        <w:t>сайт</w:t>
      </w:r>
    </w:p>
    <w:p w:rsidR="005458C6" w:rsidRPr="00667576" w:rsidRDefault="005458C6" w:rsidP="00667576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458C6" w:rsidRPr="00667576" w:rsidRDefault="005458C6" w:rsidP="00667576">
      <w:pPr>
        <w:pStyle w:val="ConsPlusNormal"/>
        <w:ind w:left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362D4" w:rsidRDefault="005458C6" w:rsidP="00D362D4">
      <w:pPr>
        <w:pStyle w:val="ConsPlusNormal"/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667576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1          </w:t>
      </w:r>
    </w:p>
    <w:p w:rsidR="005458C6" w:rsidRPr="00667576" w:rsidRDefault="005458C6" w:rsidP="00D362D4">
      <w:pPr>
        <w:pStyle w:val="ConsPlusNormal"/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66757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к </w:t>
      </w:r>
      <w:r w:rsidR="00B93000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667576">
        <w:rPr>
          <w:rFonts w:ascii="Times New Roman" w:hAnsi="Times New Roman" w:cs="Times New Roman"/>
          <w:color w:val="000000"/>
          <w:sz w:val="24"/>
          <w:szCs w:val="24"/>
        </w:rPr>
        <w:t xml:space="preserve">ешению Совета </w:t>
      </w:r>
    </w:p>
    <w:p w:rsidR="005458C6" w:rsidRPr="00667576" w:rsidRDefault="0016480F" w:rsidP="00301F54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67576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301F54">
        <w:rPr>
          <w:rFonts w:ascii="Times New Roman" w:hAnsi="Times New Roman" w:cs="Times New Roman"/>
          <w:color w:val="000000"/>
          <w:sz w:val="24"/>
          <w:szCs w:val="24"/>
        </w:rPr>
        <w:t xml:space="preserve">алевальского  </w:t>
      </w:r>
      <w:r w:rsidR="005458C6" w:rsidRPr="00667576">
        <w:rPr>
          <w:rFonts w:ascii="Times New Roman" w:hAnsi="Times New Roman" w:cs="Times New Roman"/>
          <w:color w:val="000000"/>
          <w:sz w:val="24"/>
          <w:szCs w:val="24"/>
        </w:rPr>
        <w:t xml:space="preserve"> городского поселения </w:t>
      </w:r>
    </w:p>
    <w:p w:rsidR="005458C6" w:rsidRPr="00667576" w:rsidRDefault="00B93000" w:rsidP="00667576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5458C6" w:rsidRPr="00667576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="00301F54">
        <w:rPr>
          <w:rFonts w:ascii="Times New Roman" w:hAnsi="Times New Roman" w:cs="Times New Roman"/>
          <w:color w:val="000000"/>
          <w:sz w:val="24"/>
          <w:szCs w:val="24"/>
        </w:rPr>
        <w:t xml:space="preserve"> 18.02.2021 </w:t>
      </w:r>
      <w:r w:rsidR="005458C6" w:rsidRPr="00667576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580419">
        <w:rPr>
          <w:rFonts w:ascii="Times New Roman" w:hAnsi="Times New Roman" w:cs="Times New Roman"/>
          <w:color w:val="000000"/>
          <w:sz w:val="24"/>
          <w:szCs w:val="24"/>
        </w:rPr>
        <w:t xml:space="preserve"> 4-23-98</w:t>
      </w:r>
    </w:p>
    <w:p w:rsidR="005458C6" w:rsidRPr="00667576" w:rsidRDefault="005458C6" w:rsidP="00667576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bookmarkStart w:id="1" w:name="Par33"/>
      <w:bookmarkEnd w:id="1"/>
    </w:p>
    <w:p w:rsidR="005458C6" w:rsidRPr="00667576" w:rsidRDefault="00301F54" w:rsidP="00667576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66757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Положение</w:t>
      </w:r>
    </w:p>
    <w:p w:rsidR="005458C6" w:rsidRPr="00667576" w:rsidRDefault="00301F54" w:rsidP="00667576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66757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об установке и эксплуатации указателей с наименованием улиц,</w:t>
      </w:r>
    </w:p>
    <w:p w:rsidR="005458C6" w:rsidRPr="00667576" w:rsidRDefault="00301F54" w:rsidP="00667576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66757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номерами домов и иных информационных знаков, размещаемых</w:t>
      </w:r>
    </w:p>
    <w:p w:rsidR="00431814" w:rsidRPr="00667576" w:rsidRDefault="00301F54" w:rsidP="00667576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66757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на зданиях и сооружениях в Калевальском городском поселении</w:t>
      </w:r>
      <w:bookmarkStart w:id="2" w:name="Par41"/>
      <w:bookmarkEnd w:id="2"/>
    </w:p>
    <w:p w:rsidR="00301F54" w:rsidRDefault="00301F54" w:rsidP="00667576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1814" w:rsidRPr="00667576" w:rsidRDefault="00431814" w:rsidP="00667576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color w:val="000000"/>
          <w:sz w:val="24"/>
          <w:szCs w:val="24"/>
        </w:rPr>
        <w:t>1. Общие положения</w:t>
      </w:r>
    </w:p>
    <w:p w:rsidR="00431814" w:rsidRPr="00667576" w:rsidRDefault="00431814" w:rsidP="00667576">
      <w:pPr>
        <w:pStyle w:val="ConsPlusNormal"/>
        <w:tabs>
          <w:tab w:val="left" w:pos="1418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7576">
        <w:rPr>
          <w:rFonts w:ascii="Times New Roman" w:hAnsi="Times New Roman" w:cs="Times New Roman"/>
          <w:color w:val="000000"/>
          <w:sz w:val="24"/>
          <w:szCs w:val="24"/>
        </w:rPr>
        <w:t>1.1. </w:t>
      </w:r>
      <w:proofErr w:type="gramStart"/>
      <w:r w:rsidRPr="00667576">
        <w:rPr>
          <w:rFonts w:ascii="Times New Roman" w:hAnsi="Times New Roman" w:cs="Times New Roman"/>
          <w:color w:val="000000"/>
          <w:sz w:val="24"/>
          <w:szCs w:val="24"/>
        </w:rPr>
        <w:t xml:space="preserve">Установка указателей с наименованиями улиц и номерами домов </w:t>
      </w:r>
      <w:r w:rsidRPr="00667576">
        <w:rPr>
          <w:rFonts w:ascii="Times New Roman" w:hAnsi="Times New Roman" w:cs="Times New Roman"/>
          <w:sz w:val="24"/>
          <w:szCs w:val="24"/>
        </w:rPr>
        <w:t xml:space="preserve">на территории Калевальского городского поселения </w:t>
      </w:r>
      <w:r w:rsidRPr="00667576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осуществляется их собственниками, организациями, осуществляющими управление многоквартирными домами, в соответствии со </w:t>
      </w:r>
      <w:r w:rsidRPr="00667576">
        <w:rPr>
          <w:rFonts w:ascii="Times New Roman" w:hAnsi="Times New Roman" w:cs="Times New Roman"/>
          <w:sz w:val="24"/>
          <w:szCs w:val="24"/>
        </w:rPr>
        <w:t>статьей 45.1 Федерального закона от 06.10.2003 № 131-ФЗ «Об общих принципах организации местного самоуправления в Российской Федерации», приказом Министерства финансов Российской Федерации от 05.11.2015 № 171н «Об утверждении Перечня элементов планировочной структуры, элементов улично-дорожной сети, элементов объектов адресации</w:t>
      </w:r>
      <w:proofErr w:type="gramEnd"/>
      <w:r w:rsidRPr="00667576">
        <w:rPr>
          <w:rFonts w:ascii="Times New Roman" w:hAnsi="Times New Roman" w:cs="Times New Roman"/>
          <w:sz w:val="24"/>
          <w:szCs w:val="24"/>
        </w:rPr>
        <w:t xml:space="preserve">, типов зданий (сооружений), помещений, используемых </w:t>
      </w:r>
      <w:r w:rsidR="0078757F" w:rsidRPr="00667576">
        <w:rPr>
          <w:rFonts w:ascii="Times New Roman" w:hAnsi="Times New Roman" w:cs="Times New Roman"/>
          <w:sz w:val="24"/>
          <w:szCs w:val="24"/>
        </w:rPr>
        <w:t xml:space="preserve">в качестве реквизитов адреса, </w:t>
      </w:r>
      <w:r w:rsidR="00933BBB">
        <w:rPr>
          <w:rFonts w:ascii="Times New Roman" w:hAnsi="Times New Roman" w:cs="Times New Roman"/>
          <w:color w:val="000000"/>
          <w:sz w:val="24"/>
          <w:szCs w:val="24"/>
        </w:rPr>
        <w:t>и настоящим Положением</w:t>
      </w:r>
      <w:r w:rsidRPr="0066757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31814" w:rsidRPr="00667576" w:rsidRDefault="00431814" w:rsidP="006675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7576">
        <w:rPr>
          <w:rFonts w:ascii="Times New Roman" w:hAnsi="Times New Roman" w:cs="Times New Roman"/>
          <w:color w:val="000000"/>
          <w:sz w:val="24"/>
          <w:szCs w:val="24"/>
        </w:rPr>
        <w:t>1.2. </w:t>
      </w:r>
      <w:r w:rsidR="00933BBB">
        <w:rPr>
          <w:rFonts w:ascii="Times New Roman" w:hAnsi="Times New Roman" w:cs="Times New Roman"/>
          <w:sz w:val="24"/>
          <w:szCs w:val="24"/>
        </w:rPr>
        <w:t>Настоящее Положение</w:t>
      </w:r>
      <w:r w:rsidRPr="00667576">
        <w:rPr>
          <w:rFonts w:ascii="Times New Roman" w:hAnsi="Times New Roman" w:cs="Times New Roman"/>
          <w:sz w:val="24"/>
          <w:szCs w:val="24"/>
        </w:rPr>
        <w:t xml:space="preserve"> определяет требования к оформлению, размещению и эксплуатации указателей, которые содержат сведения о наименовании элемента улично-дорожной сети, порядковом номере дома (здания, сооружения), устанавливаемых на территории Калевальского городского поселения.</w:t>
      </w:r>
    </w:p>
    <w:p w:rsidR="00431814" w:rsidRPr="00667576" w:rsidRDefault="00933BBB" w:rsidP="00667576">
      <w:pPr>
        <w:pStyle w:val="ConsPlusNormal"/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 Настоящее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Положение</w:t>
      </w:r>
      <w:r w:rsidR="00431814" w:rsidRPr="00667576">
        <w:rPr>
          <w:rFonts w:ascii="Times New Roman" w:hAnsi="Times New Roman" w:cs="Times New Roman"/>
          <w:color w:val="000000"/>
          <w:sz w:val="24"/>
          <w:szCs w:val="24"/>
        </w:rPr>
        <w:t>не</w:t>
      </w:r>
      <w:proofErr w:type="spellEnd"/>
      <w:r w:rsidR="00431814" w:rsidRPr="00667576">
        <w:rPr>
          <w:rFonts w:ascii="Times New Roman" w:hAnsi="Times New Roman" w:cs="Times New Roman"/>
          <w:color w:val="000000"/>
          <w:sz w:val="24"/>
          <w:szCs w:val="24"/>
        </w:rPr>
        <w:t xml:space="preserve"> применяется для установки указателей с наименованиями улиц и номерами домов на фасадах многоквартирных домов, </w:t>
      </w:r>
      <w:r w:rsidR="00431814" w:rsidRPr="00667576">
        <w:rPr>
          <w:rFonts w:ascii="Times New Roman" w:hAnsi="Times New Roman" w:cs="Times New Roman"/>
          <w:sz w:val="24"/>
          <w:szCs w:val="24"/>
        </w:rPr>
        <w:t>признанных в установленном порядке аварийными и подлежащими сносу или реконструкции.</w:t>
      </w:r>
    </w:p>
    <w:p w:rsidR="00431814" w:rsidRPr="00667576" w:rsidRDefault="00431814" w:rsidP="00667576">
      <w:pPr>
        <w:pStyle w:val="ConsPlusNormal"/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31814" w:rsidRPr="00667576" w:rsidRDefault="00431814" w:rsidP="00667576">
      <w:pPr>
        <w:pStyle w:val="ConsPlu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667576">
        <w:rPr>
          <w:rFonts w:ascii="Times New Roman" w:hAnsi="Times New Roman" w:cs="Times New Roman"/>
          <w:sz w:val="24"/>
          <w:szCs w:val="24"/>
        </w:rPr>
        <w:t>2. Виды указателей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2.1. Видами указателей, устанавливаемых на фасадах с целью использования в качестве реквизитов адресации, являются: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 xml:space="preserve">2.1.1. Указатели с наименованием элементов улично-дорожной сети </w:t>
      </w:r>
      <w:r w:rsidR="0078757F" w:rsidRPr="00667576">
        <w:rPr>
          <w:rFonts w:ascii="Times New Roman" w:eastAsia="Times New Roman" w:hAnsi="Times New Roman" w:cs="Times New Roman"/>
          <w:sz w:val="24"/>
          <w:szCs w:val="24"/>
        </w:rPr>
        <w:t>на территории Калевальского городского поселения</w:t>
      </w:r>
      <w:r w:rsidRPr="00667576">
        <w:rPr>
          <w:rFonts w:ascii="Times New Roman" w:eastAsia="Times New Roman" w:hAnsi="Times New Roman" w:cs="Times New Roman"/>
          <w:sz w:val="24"/>
          <w:szCs w:val="24"/>
        </w:rPr>
        <w:t xml:space="preserve"> (улицы, переулка, площади и пр.) (далее – указатели с наименованиями улиц);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2.1.2. Указатели с номерами домов (зданий, сооружений) - номерные знаки, состоящие из последовательности цифр, включая дробное обозначение, и возможным добавлением букв (далее – указатели с номерами домов).</w:t>
      </w:r>
    </w:p>
    <w:p w:rsidR="00431814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2.2. На территории Калевальского городского поселения для указателей с наименованиями улиц и номерами домов применяется совмещенное размещение наименования элемента улично-дорожной сети и номерного знака.</w:t>
      </w:r>
    </w:p>
    <w:p w:rsidR="004D0560" w:rsidRPr="00667576" w:rsidRDefault="004D0560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3. Требования к оформлению указателей с наименованиями улиц и номерами домов</w:t>
      </w:r>
    </w:p>
    <w:p w:rsidR="00431814" w:rsidRPr="00667576" w:rsidRDefault="00431814" w:rsidP="006675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 xml:space="preserve">3.1. Требования к форме и размерам указателей с наименованиями улиц и номерами домов приведены в приложении 2  к </w:t>
      </w:r>
      <w:r w:rsidR="004D0560">
        <w:rPr>
          <w:rFonts w:ascii="Times New Roman" w:eastAsia="Times New Roman" w:hAnsi="Times New Roman" w:cs="Times New Roman"/>
          <w:sz w:val="24"/>
          <w:szCs w:val="24"/>
        </w:rPr>
        <w:t>настоящему Положению</w:t>
      </w:r>
      <w:r w:rsidRPr="0066757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3.2. Указатели с наименованиями улиц и номерами домов представляют собой табличку прямоугольной формы со следующими размерами: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1) длиной 600 мм, высотой 300 мм – используются для многоквартирных жилых домов, зданий, сооружений</w:t>
      </w:r>
      <w:proofErr w:type="gramStart"/>
      <w:r w:rsidRPr="00667576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</w:p>
    <w:p w:rsidR="00431814" w:rsidRPr="00667576" w:rsidRDefault="0078757F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3) длиной 5</w:t>
      </w:r>
      <w:r w:rsidR="00431814" w:rsidRPr="00667576">
        <w:rPr>
          <w:rFonts w:ascii="Times New Roman" w:eastAsia="Times New Roman" w:hAnsi="Times New Roman" w:cs="Times New Roman"/>
          <w:sz w:val="24"/>
          <w:szCs w:val="24"/>
        </w:rPr>
        <w:t xml:space="preserve">00 мм, высотой 200 мм – используются </w:t>
      </w:r>
      <w:r w:rsidR="004D0560">
        <w:rPr>
          <w:rFonts w:ascii="Times New Roman" w:eastAsia="Times New Roman" w:hAnsi="Times New Roman" w:cs="Times New Roman"/>
          <w:sz w:val="24"/>
          <w:szCs w:val="24"/>
        </w:rPr>
        <w:t>для индивидуальных жилых домов.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 xml:space="preserve">3.3. Указатели с наименованиями улиц и номерами домов должны быть изготовлены из материалов с высокими декоративными и эксплуатационными свойствами, устойчивых к воздействию климатических условий, имеющих гарантированную антикоррозийную стойкость, морозоустойчивость, длительную светостойкость (для знаков и надписей), </w:t>
      </w:r>
      <w:r w:rsidRPr="00667576">
        <w:rPr>
          <w:rFonts w:ascii="Times New Roman" w:eastAsia="Times New Roman" w:hAnsi="Times New Roman" w:cs="Times New Roman"/>
          <w:sz w:val="24"/>
          <w:szCs w:val="24"/>
        </w:rPr>
        <w:lastRenderedPageBreak/>
        <w:t>малый вес.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3.4. Конструктивное решение указателей с наименованиями улиц и номерами домов должно обеспечивать прочность, удобство крепежа, минимальный контакт с поверхностью фасадов, удобство обслуживания (очистки, ремонта, замены деталей и осветительных приборов), безопасность эксплуатации. Элементы креплений не должны искажать информацию, расположенную на лицевой поверхности указателей.</w:t>
      </w:r>
    </w:p>
    <w:p w:rsidR="00431814" w:rsidRPr="00CC0A84" w:rsidRDefault="00431814" w:rsidP="00667576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A84">
        <w:rPr>
          <w:rFonts w:ascii="Times New Roman" w:eastAsia="Times New Roman" w:hAnsi="Times New Roman" w:cs="Times New Roman"/>
          <w:sz w:val="24"/>
          <w:szCs w:val="24"/>
        </w:rPr>
        <w:t>3.5. </w:t>
      </w:r>
      <w:proofErr w:type="gramStart"/>
      <w:r w:rsidRPr="00CC0A84">
        <w:rPr>
          <w:rFonts w:ascii="Times New Roman" w:eastAsia="Times New Roman" w:hAnsi="Times New Roman" w:cs="Times New Roman"/>
          <w:sz w:val="24"/>
          <w:szCs w:val="24"/>
        </w:rPr>
        <w:t>Цветовое решение указателей с наименованиями улиц и номерами домов должно иметь унифицированный характер (</w:t>
      </w:r>
      <w:r w:rsidR="004D0560" w:rsidRPr="00CC0A84">
        <w:rPr>
          <w:rFonts w:ascii="Times New Roman" w:eastAsia="Times New Roman" w:hAnsi="Times New Roman" w:cs="Times New Roman"/>
          <w:sz w:val="24"/>
          <w:szCs w:val="24"/>
        </w:rPr>
        <w:t xml:space="preserve">буквы, цифры – любых оттенков темного цвета (черного, бордового, синего, зеленого цвета и пр.) </w:t>
      </w:r>
      <w:r w:rsidRPr="00CC0A84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4D0560" w:rsidRPr="00CC0A84">
        <w:rPr>
          <w:rFonts w:ascii="Times New Roman" w:eastAsia="Times New Roman" w:hAnsi="Times New Roman" w:cs="Times New Roman"/>
          <w:sz w:val="24"/>
          <w:szCs w:val="24"/>
        </w:rPr>
        <w:t xml:space="preserve">светлом фоне (белый, бежевый, </w:t>
      </w:r>
      <w:proofErr w:type="spellStart"/>
      <w:r w:rsidR="004D0560" w:rsidRPr="00CC0A84">
        <w:rPr>
          <w:rFonts w:ascii="Times New Roman" w:eastAsia="Times New Roman" w:hAnsi="Times New Roman" w:cs="Times New Roman"/>
          <w:sz w:val="24"/>
          <w:szCs w:val="24"/>
        </w:rPr>
        <w:t>голубой</w:t>
      </w:r>
      <w:proofErr w:type="spellEnd"/>
      <w:r w:rsidR="004D0560" w:rsidRPr="00CC0A8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4D0560" w:rsidRPr="00CC0A84">
        <w:rPr>
          <w:rFonts w:ascii="Times New Roman" w:eastAsia="Times New Roman" w:hAnsi="Times New Roman" w:cs="Times New Roman"/>
          <w:sz w:val="24"/>
          <w:szCs w:val="24"/>
        </w:rPr>
        <w:t>розовый</w:t>
      </w:r>
      <w:proofErr w:type="spellEnd"/>
      <w:r w:rsidR="004D0560" w:rsidRPr="00CC0A84">
        <w:rPr>
          <w:rFonts w:ascii="Times New Roman" w:eastAsia="Times New Roman" w:hAnsi="Times New Roman" w:cs="Times New Roman"/>
          <w:sz w:val="24"/>
          <w:szCs w:val="24"/>
        </w:rPr>
        <w:t xml:space="preserve"> и пр.).</w:t>
      </w:r>
      <w:proofErr w:type="gramEnd"/>
      <w:r w:rsidR="004D0560" w:rsidRPr="00CC0A84">
        <w:rPr>
          <w:rFonts w:ascii="Times New Roman" w:eastAsia="Times New Roman" w:hAnsi="Times New Roman" w:cs="Times New Roman"/>
          <w:sz w:val="24"/>
          <w:szCs w:val="24"/>
        </w:rPr>
        <w:t xml:space="preserve"> Надпись должна хорошо читаться</w:t>
      </w:r>
      <w:r w:rsidR="00116761" w:rsidRPr="00CC0A84">
        <w:rPr>
          <w:rFonts w:ascii="Times New Roman" w:eastAsia="Times New Roman" w:hAnsi="Times New Roman" w:cs="Times New Roman"/>
          <w:sz w:val="24"/>
          <w:szCs w:val="24"/>
        </w:rPr>
        <w:t xml:space="preserve"> и не допускать разночтений.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A84">
        <w:rPr>
          <w:rFonts w:ascii="Times New Roman" w:eastAsia="Times New Roman" w:hAnsi="Times New Roman" w:cs="Times New Roman"/>
          <w:sz w:val="24"/>
          <w:szCs w:val="24"/>
        </w:rPr>
        <w:t>3.6. Написание наименований элементов улично-дорожной сети осуществляется в точном соответствии с Перечнем элементов улично-дорожной сети и планировочной структуры территории Калевальского городского поселения, используемых в качестве реквизитов адреса, на русском языке</w:t>
      </w:r>
      <w:r w:rsidR="00116761" w:rsidRPr="00CC0A8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116761" w:rsidRPr="00CC0A84">
        <w:rPr>
          <w:rFonts w:ascii="Times New Roman" w:eastAsia="Times New Roman" w:hAnsi="Times New Roman" w:cs="Times New Roman"/>
          <w:sz w:val="24"/>
          <w:szCs w:val="24"/>
        </w:rPr>
        <w:t xml:space="preserve">Возможно дублирование написания </w:t>
      </w:r>
      <w:r w:rsidRPr="00CC0A84">
        <w:rPr>
          <w:rFonts w:ascii="Times New Roman" w:eastAsia="Times New Roman" w:hAnsi="Times New Roman" w:cs="Times New Roman"/>
          <w:sz w:val="24"/>
          <w:szCs w:val="24"/>
        </w:rPr>
        <w:t>наименования на карельском языке</w:t>
      </w:r>
      <w:r w:rsidR="00116761" w:rsidRPr="00CC0A84">
        <w:rPr>
          <w:rFonts w:ascii="Times New Roman" w:eastAsia="Times New Roman" w:hAnsi="Times New Roman" w:cs="Times New Roman"/>
          <w:sz w:val="24"/>
          <w:szCs w:val="24"/>
        </w:rPr>
        <w:t xml:space="preserve">, которое выполняется </w:t>
      </w:r>
      <w:r w:rsidRPr="00CC0A84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Методическими рекомендациями по использованию карельского и вепсского языков в наименованиях, утвержденными приказом Министерства национальной и региональной политики Республики Карелия от 16.04.2019  № 92.</w:t>
      </w:r>
      <w:proofErr w:type="gramEnd"/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4. Требования к размещению указателей с наименованиями улиц и номерами домов.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4.1. Общими требованиями к размещению указателей с наименованиями улиц и номерами домов являются: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4.1.1. Унификация мест размещения, соблюдение единых правил размещения;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4.1.2. Хорошая видимость с учетом условий пешеходного и транспортного движения, дистанций восприятия, архитектуры зданий, освещенности, наличия зеленых насаждений.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4.2. Указатели с наименованиями улиц и номерами домов размещаются горизонтально, на плоскости фасадов многоквартирных и индивидуальных жилых домов, зданий, сооружений (далее – здания):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67576">
        <w:rPr>
          <w:rFonts w:ascii="Times New Roman" w:eastAsia="Times New Roman" w:hAnsi="Times New Roman" w:cs="Times New Roman"/>
          <w:sz w:val="24"/>
          <w:szCs w:val="24"/>
        </w:rPr>
        <w:t>1) указатели с наименованиями улиц и номерами домов, расположенные по нечетной стороне элемента улично-дорожной сети, размещаются с левой стороны фасада здания, а по четной стороне - с правой стороны фасада здания (при ориентации со стороны тротуара);</w:t>
      </w:r>
      <w:proofErr w:type="gramEnd"/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2) в отношении элемента улично-дорожной сети с односторонним движением транспорта - на стороне фасада здания, ближней по направлению движения транспорта;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3) у арки или главного входа - с правой стороны или над проемом;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4) на дворовых фасадах зданий - в простенке со стороны внутриквартального проезда;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 xml:space="preserve">5) при расположении здания на перекрестке или при длине фасада здания более 100 м допускается размещение более одного </w:t>
      </w:r>
      <w:proofErr w:type="spellStart"/>
      <w:r w:rsidRPr="00667576">
        <w:rPr>
          <w:rFonts w:ascii="Times New Roman" w:eastAsia="Times New Roman" w:hAnsi="Times New Roman" w:cs="Times New Roman"/>
          <w:sz w:val="24"/>
          <w:szCs w:val="24"/>
        </w:rPr>
        <w:t>указателяс</w:t>
      </w:r>
      <w:proofErr w:type="spellEnd"/>
      <w:r w:rsidRPr="00667576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наименованием улицы и номером дома;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6) на корпусах зданий промышленных предприятий - справа от главного входа, въезда;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7) в отношении индивидуальных жилых домов допускается размещение указателей с наименованиями улиц и номерами домов на ограждениях справа от главного входа, въезда (высота установки указателей с наименованиями улиц и номерами домов регламентируются высотой ограждения, верхняя граница указателя должна быть ниже верхней границы ограждения не более 0,1 м).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4.3. Размещение указателей с наименованиями улиц и номерами домов должно отвечать следующим требованиям: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 xml:space="preserve">1) расстояние от уровня земли до нижнего края указателя должно быть не менее 2,5 м и не более 3,5 м (в кварталах современной застройки допускается </w:t>
      </w:r>
      <w:proofErr w:type="gramStart"/>
      <w:r w:rsidRPr="00667576">
        <w:rPr>
          <w:rFonts w:ascii="Times New Roman" w:eastAsia="Times New Roman" w:hAnsi="Times New Roman" w:cs="Times New Roman"/>
          <w:sz w:val="24"/>
          <w:szCs w:val="24"/>
        </w:rPr>
        <w:t>–н</w:t>
      </w:r>
      <w:proofErr w:type="gramEnd"/>
      <w:r w:rsidRPr="00667576">
        <w:rPr>
          <w:rFonts w:ascii="Times New Roman" w:eastAsia="Times New Roman" w:hAnsi="Times New Roman" w:cs="Times New Roman"/>
          <w:sz w:val="24"/>
          <w:szCs w:val="24"/>
        </w:rPr>
        <w:t>е более 5,0 м),размещение, как правило, осуществляется между первым и вторым этажами;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2) расстояние по горизонтали от угла здания до указ</w:t>
      </w:r>
      <w:r w:rsidR="00452178">
        <w:rPr>
          <w:rFonts w:ascii="Times New Roman" w:eastAsia="Times New Roman" w:hAnsi="Times New Roman" w:cs="Times New Roman"/>
          <w:sz w:val="24"/>
          <w:szCs w:val="24"/>
        </w:rPr>
        <w:t>ателя должно быть не менее 0,3</w:t>
      </w:r>
      <w:r w:rsidRPr="00667576">
        <w:rPr>
          <w:rFonts w:ascii="Times New Roman" w:eastAsia="Times New Roman" w:hAnsi="Times New Roman" w:cs="Times New Roman"/>
          <w:sz w:val="24"/>
          <w:szCs w:val="24"/>
        </w:rPr>
        <w:t xml:space="preserve"> м; 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67576">
        <w:rPr>
          <w:rFonts w:ascii="Times New Roman" w:eastAsia="Times New Roman" w:hAnsi="Times New Roman" w:cs="Times New Roman"/>
          <w:sz w:val="24"/>
          <w:szCs w:val="24"/>
        </w:rPr>
        <w:t>3) не должны перекрываться ценные архитектурно-художественные элементы и скульптурный декор зданий (орнаменты, фризы, колонны, пилястры, капители, карнизы, пояса, тяги, филенки, наличники, окна, двери, порталы входов, фронтоны, витражи, витрины, барельефы, акротерии, балюстрады, замковые камни, орнаментальные порезки) и другие архитектурные элементы фасада;</w:t>
      </w:r>
      <w:proofErr w:type="gramEnd"/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lastRenderedPageBreak/>
        <w:t>4) привязка к вертикальной оси простенка, архитектурным членениям фасада здания, при наличии архитектурных элементов, затрудняющих размещение указателей с наименованиями улиц и номерами домов, размещение осуществляется по центру свободного пространства;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 xml:space="preserve">5) единая высота размещения указателей с наименованиями улиц и номерами домов на рядом стоящих зданиях; 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6) отсутствие внешних заслоняющих объектов (ветвей деревьев, кустарников).</w:t>
      </w:r>
    </w:p>
    <w:p w:rsidR="00431814" w:rsidRPr="00667576" w:rsidRDefault="00933CE7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4.4</w:t>
      </w:r>
      <w:r w:rsidR="00431814" w:rsidRPr="00667576">
        <w:rPr>
          <w:rFonts w:ascii="Times New Roman" w:eastAsia="Times New Roman" w:hAnsi="Times New Roman" w:cs="Times New Roman"/>
          <w:sz w:val="24"/>
          <w:szCs w:val="24"/>
        </w:rPr>
        <w:t xml:space="preserve">. Размещение указателей с наименованиями улиц и номерами </w:t>
      </w:r>
      <w:proofErr w:type="spellStart"/>
      <w:r w:rsidR="00431814" w:rsidRPr="00667576">
        <w:rPr>
          <w:rFonts w:ascii="Times New Roman" w:eastAsia="Times New Roman" w:hAnsi="Times New Roman" w:cs="Times New Roman"/>
          <w:sz w:val="24"/>
          <w:szCs w:val="24"/>
        </w:rPr>
        <w:t>домоврядом</w:t>
      </w:r>
      <w:proofErr w:type="spellEnd"/>
      <w:r w:rsidR="00431814" w:rsidRPr="00667576">
        <w:rPr>
          <w:rFonts w:ascii="Times New Roman" w:eastAsia="Times New Roman" w:hAnsi="Times New Roman" w:cs="Times New Roman"/>
          <w:sz w:val="24"/>
          <w:szCs w:val="24"/>
        </w:rPr>
        <w:t xml:space="preserve"> с выступающими элементами вывесок, консолей, вблизи выступающих элементов фасада или на заглубленных участках фасада, воротах не допускается. </w:t>
      </w:r>
    </w:p>
    <w:p w:rsidR="00431814" w:rsidRPr="00667576" w:rsidRDefault="00933CE7" w:rsidP="006675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4.5</w:t>
      </w:r>
      <w:r w:rsidR="00E728AA">
        <w:rPr>
          <w:rFonts w:ascii="Times New Roman" w:eastAsia="Times New Roman" w:hAnsi="Times New Roman" w:cs="Times New Roman"/>
          <w:sz w:val="24"/>
          <w:szCs w:val="24"/>
        </w:rPr>
        <w:t>. Запрещается</w:t>
      </w:r>
      <w:r w:rsidR="00431814" w:rsidRPr="0066757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31814" w:rsidRPr="00667576" w:rsidRDefault="00933CE7" w:rsidP="006675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4.5</w:t>
      </w:r>
      <w:r w:rsidR="00431814" w:rsidRPr="00667576">
        <w:rPr>
          <w:rFonts w:ascii="Times New Roman" w:eastAsia="Times New Roman" w:hAnsi="Times New Roman" w:cs="Times New Roman"/>
          <w:sz w:val="24"/>
          <w:szCs w:val="24"/>
        </w:rPr>
        <w:t>.1. Размещение на указателях с наименованиями улиц и номерами домов посторонних надписей рекламного характера и других сведений, не относящихся к информации, указанной</w:t>
      </w:r>
      <w:r w:rsidR="00E728AA">
        <w:rPr>
          <w:rFonts w:ascii="Times New Roman" w:eastAsia="Times New Roman" w:hAnsi="Times New Roman" w:cs="Times New Roman"/>
          <w:sz w:val="24"/>
          <w:szCs w:val="24"/>
        </w:rPr>
        <w:t xml:space="preserve"> в пункте 1.2 настоящего Положения</w:t>
      </w:r>
      <w:r w:rsidR="00431814" w:rsidRPr="0066757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31814" w:rsidRPr="00667576" w:rsidRDefault="00933CE7" w:rsidP="006675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4.5</w:t>
      </w:r>
      <w:r w:rsidR="00431814" w:rsidRPr="00667576">
        <w:rPr>
          <w:rFonts w:ascii="Times New Roman" w:eastAsia="Times New Roman" w:hAnsi="Times New Roman" w:cs="Times New Roman"/>
          <w:sz w:val="24"/>
          <w:szCs w:val="24"/>
        </w:rPr>
        <w:t>.2. Вертикальное размещение указателей с наименованиями улиц и номерами домов.</w:t>
      </w:r>
    </w:p>
    <w:p w:rsidR="00E728AA" w:rsidRDefault="00431814" w:rsidP="00667576">
      <w:pPr>
        <w:widowControl w:val="0"/>
        <w:autoSpaceDE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3" w:name="Par628"/>
      <w:bookmarkEnd w:id="3"/>
      <w:r w:rsidRPr="00667576">
        <w:rPr>
          <w:rFonts w:ascii="Times New Roman" w:eastAsia="Times New Roman" w:hAnsi="Times New Roman" w:cs="Times New Roman"/>
          <w:sz w:val="24"/>
          <w:szCs w:val="24"/>
        </w:rPr>
        <w:t xml:space="preserve">5. Требования к эксплуатации указателей 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с наименованиями улиц и номерами домов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 xml:space="preserve">5.1. Изготовление, установка новых и (или) замена существующих, пришедших в </w:t>
      </w:r>
      <w:proofErr w:type="spellStart"/>
      <w:r w:rsidRPr="00667576">
        <w:rPr>
          <w:rFonts w:ascii="Times New Roman" w:eastAsia="Times New Roman" w:hAnsi="Times New Roman" w:cs="Times New Roman"/>
          <w:sz w:val="24"/>
          <w:szCs w:val="24"/>
        </w:rPr>
        <w:t>негодность</w:t>
      </w:r>
      <w:proofErr w:type="gramStart"/>
      <w:r w:rsidRPr="00667576">
        <w:rPr>
          <w:rFonts w:ascii="Times New Roman" w:eastAsia="Times New Roman" w:hAnsi="Times New Roman" w:cs="Times New Roman"/>
          <w:sz w:val="24"/>
          <w:szCs w:val="24"/>
        </w:rPr>
        <w:t>,у</w:t>
      </w:r>
      <w:proofErr w:type="gramEnd"/>
      <w:r w:rsidRPr="00667576">
        <w:rPr>
          <w:rFonts w:ascii="Times New Roman" w:eastAsia="Times New Roman" w:hAnsi="Times New Roman" w:cs="Times New Roman"/>
          <w:sz w:val="24"/>
          <w:szCs w:val="24"/>
        </w:rPr>
        <w:t>траченныхуказателей</w:t>
      </w:r>
      <w:proofErr w:type="spellEnd"/>
      <w:r w:rsidRPr="00667576">
        <w:rPr>
          <w:rFonts w:ascii="Times New Roman" w:eastAsia="Times New Roman" w:hAnsi="Times New Roman" w:cs="Times New Roman"/>
          <w:sz w:val="24"/>
          <w:szCs w:val="24"/>
        </w:rPr>
        <w:t xml:space="preserve"> с наименованиями улиц и номерами домов, а также их содержание </w:t>
      </w:r>
      <w:proofErr w:type="spellStart"/>
      <w:r w:rsidRPr="00667576">
        <w:rPr>
          <w:rFonts w:ascii="Times New Roman" w:eastAsia="Times New Roman" w:hAnsi="Times New Roman" w:cs="Times New Roman"/>
          <w:sz w:val="24"/>
          <w:szCs w:val="24"/>
        </w:rPr>
        <w:t>осуществляетсясобственниками</w:t>
      </w:r>
      <w:proofErr w:type="spellEnd"/>
      <w:r w:rsidRPr="00667576">
        <w:rPr>
          <w:rFonts w:ascii="Times New Roman" w:eastAsia="Times New Roman" w:hAnsi="Times New Roman" w:cs="Times New Roman"/>
          <w:sz w:val="24"/>
          <w:szCs w:val="24"/>
        </w:rPr>
        <w:t xml:space="preserve"> зданий, организациями, осуществляющими управление многоквартирными домами.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5.2. Основными требованиями к эксплуатации указателей с наименованиями улиц и номерами домов являются: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1) контроль за наличием и техническим состоянием указателей с наименованиями улиц и номерами домов;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 xml:space="preserve">2) своевременная замена </w:t>
      </w:r>
      <w:proofErr w:type="spellStart"/>
      <w:r w:rsidRPr="00667576">
        <w:rPr>
          <w:rFonts w:ascii="Times New Roman" w:eastAsia="Times New Roman" w:hAnsi="Times New Roman" w:cs="Times New Roman"/>
          <w:sz w:val="24"/>
          <w:szCs w:val="24"/>
        </w:rPr>
        <w:t>указателейс</w:t>
      </w:r>
      <w:proofErr w:type="spellEnd"/>
      <w:r w:rsidRPr="00667576">
        <w:rPr>
          <w:rFonts w:ascii="Times New Roman" w:eastAsia="Times New Roman" w:hAnsi="Times New Roman" w:cs="Times New Roman"/>
          <w:sz w:val="24"/>
          <w:szCs w:val="24"/>
        </w:rPr>
        <w:t xml:space="preserve"> наименованиями улиц и номерами домо</w:t>
      </w:r>
      <w:proofErr w:type="gramStart"/>
      <w:r w:rsidRPr="00667576">
        <w:rPr>
          <w:rFonts w:ascii="Times New Roman" w:eastAsia="Times New Roman" w:hAnsi="Times New Roman" w:cs="Times New Roman"/>
          <w:sz w:val="24"/>
          <w:szCs w:val="24"/>
        </w:rPr>
        <w:t>в(</w:t>
      </w:r>
      <w:proofErr w:type="gramEnd"/>
      <w:r w:rsidRPr="00667576">
        <w:rPr>
          <w:rFonts w:ascii="Times New Roman" w:eastAsia="Times New Roman" w:hAnsi="Times New Roman" w:cs="Times New Roman"/>
          <w:sz w:val="24"/>
          <w:szCs w:val="24"/>
        </w:rPr>
        <w:t>в случае изменения топонимики либо пришедших в негодность, утраты);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3) поддержание внешнего вида, периодическая очистка указателей с наименованиями улиц и номерами домов;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 xml:space="preserve">4) в ходе работ по монтажу и демонтажу </w:t>
      </w:r>
      <w:proofErr w:type="spellStart"/>
      <w:r w:rsidRPr="00667576">
        <w:rPr>
          <w:rFonts w:ascii="Times New Roman" w:eastAsia="Times New Roman" w:hAnsi="Times New Roman" w:cs="Times New Roman"/>
          <w:sz w:val="24"/>
          <w:szCs w:val="24"/>
        </w:rPr>
        <w:t>указателейс</w:t>
      </w:r>
      <w:proofErr w:type="spellEnd"/>
      <w:r w:rsidRPr="00667576">
        <w:rPr>
          <w:rFonts w:ascii="Times New Roman" w:eastAsia="Times New Roman" w:hAnsi="Times New Roman" w:cs="Times New Roman"/>
          <w:sz w:val="24"/>
          <w:szCs w:val="24"/>
        </w:rPr>
        <w:t xml:space="preserve"> наименованиями улиц и номерами </w:t>
      </w:r>
      <w:proofErr w:type="spellStart"/>
      <w:r w:rsidRPr="00667576">
        <w:rPr>
          <w:rFonts w:ascii="Times New Roman" w:eastAsia="Times New Roman" w:hAnsi="Times New Roman" w:cs="Times New Roman"/>
          <w:sz w:val="24"/>
          <w:szCs w:val="24"/>
        </w:rPr>
        <w:t>домовне</w:t>
      </w:r>
      <w:proofErr w:type="spellEnd"/>
      <w:r w:rsidRPr="00667576">
        <w:rPr>
          <w:rFonts w:ascii="Times New Roman" w:eastAsia="Times New Roman" w:hAnsi="Times New Roman" w:cs="Times New Roman"/>
          <w:sz w:val="24"/>
          <w:szCs w:val="24"/>
        </w:rPr>
        <w:t xml:space="preserve"> допускается повреждение или уничтожение декоративных элементов фасадов;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 xml:space="preserve">5) снятие, сохранение указателей с наименованиями улиц и номерами </w:t>
      </w:r>
      <w:proofErr w:type="spellStart"/>
      <w:r w:rsidRPr="00667576">
        <w:rPr>
          <w:rFonts w:ascii="Times New Roman" w:eastAsia="Times New Roman" w:hAnsi="Times New Roman" w:cs="Times New Roman"/>
          <w:sz w:val="24"/>
          <w:szCs w:val="24"/>
        </w:rPr>
        <w:t>домовв</w:t>
      </w:r>
      <w:proofErr w:type="spellEnd"/>
      <w:r w:rsidRPr="00667576">
        <w:rPr>
          <w:rFonts w:ascii="Times New Roman" w:eastAsia="Times New Roman" w:hAnsi="Times New Roman" w:cs="Times New Roman"/>
          <w:sz w:val="24"/>
          <w:szCs w:val="24"/>
        </w:rPr>
        <w:t xml:space="preserve"> период проведения работ по ремонту фасада здания или укрытие на время ремонта остающихся на фасадах зданий указателей;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 xml:space="preserve">6) регулирование условий видимости указателей с наименованиями улиц и номерами домов (осуществлять своевременную обрезку ветвей деревьев, закрывающих указатели). </w:t>
      </w:r>
    </w:p>
    <w:p w:rsidR="00933CE7" w:rsidRDefault="00431814" w:rsidP="00667576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 xml:space="preserve">5.3. При ремонте фасадов зданий указатели с наименованиями улиц и номерами </w:t>
      </w:r>
      <w:proofErr w:type="spellStart"/>
      <w:r w:rsidRPr="00667576">
        <w:rPr>
          <w:rFonts w:ascii="Times New Roman" w:eastAsia="Times New Roman" w:hAnsi="Times New Roman" w:cs="Times New Roman"/>
          <w:sz w:val="24"/>
          <w:szCs w:val="24"/>
        </w:rPr>
        <w:t>домовдолжны</w:t>
      </w:r>
      <w:proofErr w:type="spellEnd"/>
      <w:r w:rsidRPr="00667576">
        <w:rPr>
          <w:rFonts w:ascii="Times New Roman" w:eastAsia="Times New Roman" w:hAnsi="Times New Roman" w:cs="Times New Roman"/>
          <w:sz w:val="24"/>
          <w:szCs w:val="24"/>
        </w:rPr>
        <w:t xml:space="preserve"> быть восстановлены к моменту окончания ремонта.</w:t>
      </w:r>
    </w:p>
    <w:p w:rsidR="00452178" w:rsidRPr="00667576" w:rsidRDefault="00452178" w:rsidP="00667576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5.4.В случае установки собственниками зданий указателей с наименованиями улиц и номерами домов до вступления в силу настоящего Положения и</w:t>
      </w:r>
      <w:r w:rsidR="00D4253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если надпись на указателях видна, читается как при дневном свете, так и при искусственном освещении и не допускает разночтений, замена их не требуется.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728AA" w:rsidRDefault="00431814" w:rsidP="00667576">
      <w:pPr>
        <w:widowControl w:val="0"/>
        <w:autoSpaceDE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 xml:space="preserve">6. Ответственность за нарушение требований </w:t>
      </w:r>
      <w:proofErr w:type="spellStart"/>
      <w:r w:rsidRPr="00667576">
        <w:rPr>
          <w:rFonts w:ascii="Times New Roman" w:eastAsia="Times New Roman" w:hAnsi="Times New Roman" w:cs="Times New Roman"/>
          <w:sz w:val="24"/>
          <w:szCs w:val="24"/>
        </w:rPr>
        <w:t>установкиуказателей</w:t>
      </w:r>
      <w:proofErr w:type="spellEnd"/>
      <w:r w:rsidRPr="006675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31814" w:rsidRPr="00667576" w:rsidRDefault="00431814" w:rsidP="00667576">
      <w:pPr>
        <w:widowControl w:val="0"/>
        <w:autoSpaceDE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с наименованиями улиц и номерами домов</w:t>
      </w:r>
    </w:p>
    <w:p w:rsidR="00431814" w:rsidRPr="00667576" w:rsidRDefault="00431814" w:rsidP="006675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6</w:t>
      </w:r>
      <w:r w:rsidR="00E728AA">
        <w:rPr>
          <w:rFonts w:ascii="Times New Roman" w:eastAsia="Times New Roman" w:hAnsi="Times New Roman" w:cs="Times New Roman"/>
          <w:sz w:val="24"/>
          <w:szCs w:val="24"/>
        </w:rPr>
        <w:t>.1. Нарушение настоящего Положения</w:t>
      </w:r>
      <w:r w:rsidRPr="00667576">
        <w:rPr>
          <w:rFonts w:ascii="Times New Roman" w:eastAsia="Times New Roman" w:hAnsi="Times New Roman" w:cs="Times New Roman"/>
          <w:sz w:val="24"/>
          <w:szCs w:val="24"/>
        </w:rPr>
        <w:t xml:space="preserve"> влечет ответственность, предусмотренную действующим законодательством.</w:t>
      </w:r>
    </w:p>
    <w:p w:rsidR="00431814" w:rsidRPr="00667576" w:rsidRDefault="00431814" w:rsidP="006675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6.2. Ответственность</w:t>
      </w:r>
      <w:r w:rsidR="00E728AA">
        <w:rPr>
          <w:rFonts w:ascii="Times New Roman" w:eastAsia="Times New Roman" w:hAnsi="Times New Roman" w:cs="Times New Roman"/>
          <w:sz w:val="24"/>
          <w:szCs w:val="24"/>
        </w:rPr>
        <w:t xml:space="preserve"> за нарушение настоящего Положения</w:t>
      </w:r>
      <w:r w:rsidRPr="00667576">
        <w:rPr>
          <w:rFonts w:ascii="Times New Roman" w:eastAsia="Times New Roman" w:hAnsi="Times New Roman" w:cs="Times New Roman"/>
          <w:sz w:val="24"/>
          <w:szCs w:val="24"/>
        </w:rPr>
        <w:t xml:space="preserve"> несут </w:t>
      </w:r>
      <w:r w:rsidR="00E728AA">
        <w:rPr>
          <w:rFonts w:ascii="Times New Roman" w:eastAsia="Times New Roman" w:hAnsi="Times New Roman" w:cs="Times New Roman"/>
          <w:sz w:val="24"/>
          <w:szCs w:val="24"/>
        </w:rPr>
        <w:t>собственники зданий, организации</w:t>
      </w:r>
      <w:r w:rsidRPr="00667576">
        <w:rPr>
          <w:rFonts w:ascii="Times New Roman" w:eastAsia="Times New Roman" w:hAnsi="Times New Roman" w:cs="Times New Roman"/>
          <w:sz w:val="24"/>
          <w:szCs w:val="24"/>
        </w:rPr>
        <w:t xml:space="preserve">, осуществляющие управление многоквартирными домами. </w:t>
      </w:r>
    </w:p>
    <w:p w:rsidR="00431814" w:rsidRPr="00667576" w:rsidRDefault="00431814" w:rsidP="006675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1814" w:rsidRPr="00667576" w:rsidRDefault="00431814" w:rsidP="006675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1814" w:rsidRPr="00667576" w:rsidRDefault="00431814" w:rsidP="006675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1814" w:rsidRPr="00667576" w:rsidRDefault="00431814" w:rsidP="006675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1814" w:rsidRPr="00667576" w:rsidRDefault="00431814" w:rsidP="00667576">
      <w:pPr>
        <w:spacing w:after="0" w:line="240" w:lineRule="auto"/>
        <w:ind w:left="4956" w:right="-1"/>
        <w:rPr>
          <w:rFonts w:ascii="Times New Roman" w:eastAsia="Times New Roman" w:hAnsi="Times New Roman" w:cs="Times New Roman"/>
          <w:sz w:val="24"/>
          <w:szCs w:val="24"/>
        </w:rPr>
      </w:pPr>
    </w:p>
    <w:p w:rsidR="00882458" w:rsidRPr="00667576" w:rsidRDefault="00882458" w:rsidP="006675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52A9" w:rsidRPr="00667576" w:rsidRDefault="001652A9" w:rsidP="006675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52A9" w:rsidRPr="00667576" w:rsidRDefault="001652A9" w:rsidP="006675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52A9" w:rsidRPr="00667576" w:rsidRDefault="001652A9" w:rsidP="006675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816CD" w:rsidRPr="00667576" w:rsidRDefault="00E816CD" w:rsidP="006675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480F" w:rsidRPr="00667576" w:rsidRDefault="0016480F" w:rsidP="006675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16CD" w:rsidRPr="00667576" w:rsidRDefault="00E816CD" w:rsidP="006675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Приложение  2</w:t>
      </w:r>
    </w:p>
    <w:p w:rsidR="00B93000" w:rsidRPr="00B93000" w:rsidRDefault="00E816CD" w:rsidP="00B9300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67576">
        <w:rPr>
          <w:rFonts w:ascii="Times New Roman" w:eastAsia="Times New Roman" w:hAnsi="Times New Roman" w:cs="Times New Roman"/>
          <w:sz w:val="24"/>
          <w:szCs w:val="24"/>
        </w:rPr>
        <w:t>УТВЕРЖДЕНО</w:t>
      </w:r>
      <w:r w:rsidRPr="00667576">
        <w:rPr>
          <w:rFonts w:ascii="Times New Roman" w:eastAsia="Times New Roman" w:hAnsi="Times New Roman" w:cs="Times New Roman"/>
          <w:sz w:val="24"/>
          <w:szCs w:val="24"/>
        </w:rPr>
        <w:br/>
        <w:t xml:space="preserve">решением </w:t>
      </w:r>
      <w:r w:rsidR="00B93000" w:rsidRPr="00B93000">
        <w:rPr>
          <w:rFonts w:ascii="Times New Roman" w:eastAsia="Times New Roman" w:hAnsi="Times New Roman" w:cs="Times New Roman"/>
          <w:sz w:val="24"/>
          <w:szCs w:val="24"/>
        </w:rPr>
        <w:t xml:space="preserve">Совета </w:t>
      </w:r>
    </w:p>
    <w:p w:rsidR="00B93000" w:rsidRPr="00B93000" w:rsidRDefault="00B93000" w:rsidP="00B9300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93000">
        <w:rPr>
          <w:rFonts w:ascii="Times New Roman" w:eastAsia="Times New Roman" w:hAnsi="Times New Roman" w:cs="Times New Roman"/>
          <w:sz w:val="24"/>
          <w:szCs w:val="24"/>
        </w:rPr>
        <w:t xml:space="preserve">Калевальского   городского поселения </w:t>
      </w:r>
    </w:p>
    <w:p w:rsidR="00E816CD" w:rsidRPr="00667576" w:rsidRDefault="00B93000" w:rsidP="00B9300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9300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от 18.02.2021 № 4-23-98</w:t>
      </w:r>
    </w:p>
    <w:p w:rsidR="00E816CD" w:rsidRPr="00204174" w:rsidRDefault="00E816CD" w:rsidP="00E816CD">
      <w:pPr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E816CD" w:rsidRPr="00204174" w:rsidRDefault="00E816CD" w:rsidP="00E816CD">
      <w:pPr>
        <w:pStyle w:val="a8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04174">
        <w:rPr>
          <w:rFonts w:ascii="Times New Roman" w:eastAsia="Times New Roman" w:hAnsi="Times New Roman" w:cs="Times New Roman"/>
          <w:sz w:val="26"/>
          <w:szCs w:val="26"/>
        </w:rPr>
        <w:t>Единая форма указателя с названиями улиц:</w:t>
      </w:r>
    </w:p>
    <w:p w:rsidR="00E816CD" w:rsidRPr="00204174" w:rsidRDefault="00E816CD" w:rsidP="00E816CD">
      <w:pPr>
        <w:ind w:left="360"/>
        <w:rPr>
          <w:rFonts w:ascii="Times New Roman" w:eastAsia="Times New Roman" w:hAnsi="Times New Roman" w:cs="Times New Roman"/>
          <w:sz w:val="26"/>
          <w:szCs w:val="26"/>
        </w:rPr>
      </w:pPr>
      <w:r w:rsidRPr="00204174">
        <w:rPr>
          <w:rFonts w:ascii="Times New Roman" w:eastAsia="Times New Roman" w:hAnsi="Times New Roman" w:cs="Times New Roman"/>
          <w:sz w:val="26"/>
          <w:szCs w:val="26"/>
        </w:rPr>
        <w:t xml:space="preserve">Размер 600 </w:t>
      </w:r>
      <w:proofErr w:type="spellStart"/>
      <w:r w:rsidRPr="00204174">
        <w:rPr>
          <w:rFonts w:ascii="Times New Roman" w:eastAsia="Times New Roman" w:hAnsi="Times New Roman" w:cs="Times New Roman"/>
          <w:sz w:val="26"/>
          <w:szCs w:val="26"/>
        </w:rPr>
        <w:t>х</w:t>
      </w:r>
      <w:proofErr w:type="spellEnd"/>
      <w:r w:rsidRPr="00204174">
        <w:rPr>
          <w:rFonts w:ascii="Times New Roman" w:eastAsia="Times New Roman" w:hAnsi="Times New Roman" w:cs="Times New Roman"/>
          <w:sz w:val="26"/>
          <w:szCs w:val="26"/>
        </w:rPr>
        <w:t xml:space="preserve"> 300 мм, на белом фоне бордовый текст; </w:t>
      </w:r>
    </w:p>
    <w:p w:rsidR="008D6A5B" w:rsidRPr="00FE1911" w:rsidRDefault="00747DA2" w:rsidP="00FE1911">
      <w:pPr>
        <w:spacing w:after="0" w:line="240" w:lineRule="auto"/>
        <w:ind w:left="360"/>
        <w:jc w:val="both"/>
        <w:rPr>
          <w:rFonts w:eastAsia="Times New Roman"/>
          <w:color w:val="800000"/>
          <w:sz w:val="44"/>
          <w:szCs w:val="44"/>
        </w:rPr>
      </w:pPr>
      <w:r w:rsidRPr="00747DA2">
        <w:rPr>
          <w:rFonts w:eastAsia="Times New Roman"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202.95pt;margin-top:18.15pt;width:51.75pt;height:95.4pt;z-index:2516597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" strokecolor="white [3212]">
            <v:textbox>
              <w:txbxContent>
                <w:p w:rsidR="000848A8" w:rsidRPr="00FE1911" w:rsidRDefault="000848A8">
                  <w:pPr>
                    <w:rPr>
                      <w:color w:val="800000"/>
                      <w:sz w:val="144"/>
                      <w:szCs w:val="144"/>
                    </w:rPr>
                  </w:pPr>
                  <w:r w:rsidRPr="00FE1911">
                    <w:rPr>
                      <w:color w:val="800000"/>
                      <w:sz w:val="144"/>
                      <w:szCs w:val="144"/>
                    </w:rPr>
                    <w:t>2</w:t>
                  </w:r>
                </w:p>
              </w:txbxContent>
            </v:textbox>
          </v:shape>
        </w:pict>
      </w:r>
      <w:r>
        <w:rPr>
          <w:rFonts w:eastAsia="Times New Roman"/>
          <w:noProof/>
          <w:color w:val="800000"/>
          <w:sz w:val="44"/>
          <w:szCs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35" type="#_x0000_t32" style="position:absolute;left:0;text-align:left;margin-left:184.2pt;margin-top:25.65pt;width:0;height:88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9DvHQIAADwEAAAOAAAAZHJzL2Uyb0RvYy54bWysU8GO2yAQvVfqPyDfE9tZJ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"/>
        </w:pict>
      </w:r>
      <w:r>
        <w:rPr>
          <w:rFonts w:eastAsia="Times New Roman"/>
          <w:noProof/>
          <w:color w:val="800000"/>
          <w:sz w:val="44"/>
          <w:szCs w:val="44"/>
        </w:rPr>
        <w:pict>
          <v:roundrect id="AutoShape 2" o:spid="_x0000_s1034" style="position:absolute;left:0;text-align:left;margin-left:7.2pt;margin-top:10.65pt;width:265.5pt;height:115.9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"/>
        </w:pict>
      </w:r>
      <w:r>
        <w:rPr>
          <w:rFonts w:eastAsia="Times New Roman"/>
          <w:noProof/>
          <w:color w:val="800000"/>
          <w:sz w:val="44"/>
          <w:szCs w:val="44"/>
        </w:rPr>
        <w:pict>
          <v:shape id="Text Box 3" o:spid="_x0000_s1027" type="#_x0000_t202" style="position:absolute;left:0;text-align:left;margin-left:17.7pt;margin-top:18.15pt;width:161.25pt;height:95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" strokecolor="white [3212]">
            <v:textbox>
              <w:txbxContent>
                <w:p w:rsidR="000848A8" w:rsidRDefault="000848A8" w:rsidP="008D6A5B">
                  <w:pPr>
                    <w:spacing w:after="0" w:line="240" w:lineRule="auto"/>
                    <w:ind w:left="360"/>
                    <w:jc w:val="both"/>
                    <w:rPr>
                      <w:rFonts w:eastAsia="Times New Roman"/>
                      <w:color w:val="800000"/>
                      <w:sz w:val="44"/>
                      <w:szCs w:val="44"/>
                    </w:rPr>
                  </w:pPr>
                  <w:r w:rsidRPr="008D6A5B">
                    <w:rPr>
                      <w:rFonts w:eastAsia="Times New Roman"/>
                      <w:color w:val="800000"/>
                      <w:sz w:val="44"/>
                      <w:szCs w:val="44"/>
                    </w:rPr>
                    <w:t>СОВЕТСКАЯ</w:t>
                  </w:r>
                </w:p>
                <w:p w:rsidR="000848A8" w:rsidRDefault="000848A8" w:rsidP="008D6A5B">
                  <w:pPr>
                    <w:spacing w:after="0" w:line="240" w:lineRule="auto"/>
                    <w:ind w:left="360"/>
                    <w:jc w:val="both"/>
                    <w:rPr>
                      <w:rFonts w:eastAsia="Times New Roman"/>
                      <w:color w:val="800000"/>
                      <w:sz w:val="44"/>
                      <w:szCs w:val="44"/>
                    </w:rPr>
                  </w:pPr>
                  <w:r>
                    <w:rPr>
                      <w:rFonts w:eastAsia="Times New Roman"/>
                      <w:color w:val="800000"/>
                      <w:sz w:val="44"/>
                      <w:szCs w:val="44"/>
                    </w:rPr>
                    <w:t xml:space="preserve">       улица</w:t>
                  </w:r>
                </w:p>
                <w:p w:rsidR="000848A8" w:rsidRDefault="000848A8" w:rsidP="008D6A5B">
                  <w:proofErr w:type="spellStart"/>
                  <w:r>
                    <w:rPr>
                      <w:rFonts w:eastAsia="Times New Roman"/>
                      <w:color w:val="800000"/>
                      <w:sz w:val="44"/>
                      <w:szCs w:val="44"/>
                      <w:lang w:val="en-US"/>
                    </w:rPr>
                    <w:t>Sovetskaja-katu</w:t>
                  </w:r>
                  <w:proofErr w:type="spellEnd"/>
                </w:p>
              </w:txbxContent>
            </v:textbox>
          </v:shape>
        </w:pict>
      </w:r>
    </w:p>
    <w:p w:rsidR="00E816CD" w:rsidRDefault="00E816CD" w:rsidP="008D6A5B">
      <w:pPr>
        <w:spacing w:after="0" w:line="240" w:lineRule="auto"/>
        <w:ind w:left="360"/>
        <w:jc w:val="both"/>
        <w:rPr>
          <w:rFonts w:eastAsia="Times New Roman"/>
          <w:sz w:val="44"/>
          <w:szCs w:val="44"/>
        </w:rPr>
      </w:pPr>
      <w:r w:rsidRPr="008D6A5B">
        <w:rPr>
          <w:rFonts w:eastAsia="Times New Roman"/>
          <w:sz w:val="44"/>
          <w:szCs w:val="44"/>
        </w:rPr>
        <w:br/>
      </w:r>
    </w:p>
    <w:p w:rsidR="00FE1911" w:rsidRDefault="00FE1911" w:rsidP="008D6A5B">
      <w:pPr>
        <w:spacing w:after="0" w:line="240" w:lineRule="auto"/>
        <w:ind w:left="360"/>
        <w:jc w:val="both"/>
        <w:rPr>
          <w:rFonts w:eastAsia="Times New Roman"/>
          <w:sz w:val="44"/>
          <w:szCs w:val="44"/>
        </w:rPr>
      </w:pPr>
    </w:p>
    <w:p w:rsidR="00204174" w:rsidRDefault="00204174" w:rsidP="008D6A5B">
      <w:pPr>
        <w:spacing w:after="0" w:line="240" w:lineRule="auto"/>
        <w:ind w:left="360"/>
        <w:jc w:val="both"/>
        <w:rPr>
          <w:rFonts w:eastAsia="Times New Roman"/>
          <w:sz w:val="44"/>
          <w:szCs w:val="44"/>
        </w:rPr>
      </w:pPr>
    </w:p>
    <w:p w:rsidR="00204174" w:rsidRDefault="00204174" w:rsidP="008D6A5B">
      <w:pPr>
        <w:spacing w:after="0" w:line="240" w:lineRule="auto"/>
        <w:ind w:left="360"/>
        <w:jc w:val="both"/>
        <w:rPr>
          <w:rFonts w:eastAsia="Times New Roman"/>
          <w:sz w:val="44"/>
          <w:szCs w:val="44"/>
        </w:rPr>
      </w:pPr>
    </w:p>
    <w:p w:rsidR="00FE1911" w:rsidRPr="00204174" w:rsidRDefault="00FE1911" w:rsidP="00204174">
      <w:pPr>
        <w:pStyle w:val="a8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E816CD" w:rsidRPr="00204174" w:rsidRDefault="00E816CD" w:rsidP="008D6A5B">
      <w:pPr>
        <w:pStyle w:val="a8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04174">
        <w:rPr>
          <w:rFonts w:ascii="Times New Roman" w:eastAsia="Times New Roman" w:hAnsi="Times New Roman" w:cs="Times New Roman"/>
          <w:sz w:val="26"/>
          <w:szCs w:val="26"/>
        </w:rPr>
        <w:t>Единая форма домового знака:</w:t>
      </w:r>
    </w:p>
    <w:p w:rsidR="00E816CD" w:rsidRPr="00204174" w:rsidRDefault="00E816CD" w:rsidP="00204174">
      <w:pPr>
        <w:pStyle w:val="a8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04174">
        <w:rPr>
          <w:rFonts w:ascii="Times New Roman" w:eastAsia="Times New Roman" w:hAnsi="Times New Roman" w:cs="Times New Roman"/>
          <w:sz w:val="26"/>
          <w:szCs w:val="26"/>
        </w:rPr>
        <w:t xml:space="preserve">Размер 150 </w:t>
      </w:r>
      <w:proofErr w:type="spellStart"/>
      <w:r w:rsidRPr="00204174">
        <w:rPr>
          <w:rFonts w:ascii="Times New Roman" w:eastAsia="Times New Roman" w:hAnsi="Times New Roman" w:cs="Times New Roman"/>
          <w:sz w:val="26"/>
          <w:szCs w:val="26"/>
        </w:rPr>
        <w:t>х</w:t>
      </w:r>
      <w:proofErr w:type="spellEnd"/>
      <w:r w:rsidRPr="00204174">
        <w:rPr>
          <w:rFonts w:ascii="Times New Roman" w:eastAsia="Times New Roman" w:hAnsi="Times New Roman" w:cs="Times New Roman"/>
          <w:sz w:val="26"/>
          <w:szCs w:val="26"/>
        </w:rPr>
        <w:t xml:space="preserve"> 150 мм, на белом  фоне бордовый  текст; </w:t>
      </w:r>
    </w:p>
    <w:p w:rsidR="00E816CD" w:rsidRDefault="00E816CD" w:rsidP="00E816CD">
      <w:pPr>
        <w:ind w:left="360"/>
        <w:rPr>
          <w:rFonts w:eastAsia="Times New Roman"/>
          <w:bCs/>
        </w:rPr>
      </w:pPr>
    </w:p>
    <w:p w:rsidR="00747BAA" w:rsidRDefault="00747DA2" w:rsidP="00E816CD">
      <w:pPr>
        <w:ind w:left="360"/>
        <w:rPr>
          <w:rFonts w:eastAsia="Times New Roman"/>
          <w:bCs/>
        </w:rPr>
      </w:pPr>
      <w:r>
        <w:rPr>
          <w:rFonts w:eastAsia="Times New Roman"/>
          <w:bCs/>
          <w:noProof/>
        </w:rPr>
        <w:pict>
          <v:shape id="AutoShape 12" o:spid="_x0000_s1033" type="#_x0000_t32" style="position:absolute;left:0;text-align:left;margin-left:11.7pt;margin-top:8.3pt;width:0;height:122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sjmHwIAADwEAAAOAAAAZHJzL2Uyb0RvYy54bWysU8GO2jAQvVfqP1i+QwgNLESE1SqBXrZd&#10;pN1+gLGdxKpjW7YhoKr/3rEDiG0vVdUcnLE98+bNzPP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"/>
        </w:pict>
      </w:r>
      <w:r>
        <w:rPr>
          <w:rFonts w:eastAsia="Times New Roman"/>
          <w:bCs/>
          <w:noProof/>
        </w:rPr>
        <w:pict>
          <v:shape id="AutoShape 9" o:spid="_x0000_s1032" type="#_x0000_t32" style="position:absolute;left:0;text-align:left;margin-left:11.7pt;margin-top:8.25pt;width:238.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"/>
        </w:pict>
      </w:r>
      <w:r>
        <w:rPr>
          <w:rFonts w:eastAsia="Times New Roman"/>
          <w:bCs/>
          <w:noProof/>
        </w:rPr>
        <w:pict>
          <v:shape id="AutoShape 10" o:spid="_x0000_s1031" type="#_x0000_t32" style="position:absolute;left:0;text-align:left;margin-left:250.2pt;margin-top:8.25pt;width:0;height:12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"/>
        </w:pict>
      </w:r>
      <w:r>
        <w:rPr>
          <w:rFonts w:eastAsia="Times New Roman"/>
          <w:bCs/>
          <w:noProof/>
        </w:rPr>
        <w:pict>
          <v:shape id="Text Box 7" o:spid="_x0000_s1028" type="#_x0000_t202" style="position:absolute;left:0;text-align:left;margin-left:84.45pt;margin-top:20.25pt;width:94.5pt;height:8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" strokecolor="white [3212]">
            <v:textbox>
              <w:txbxContent>
                <w:p w:rsidR="000848A8" w:rsidRPr="00747BAA" w:rsidRDefault="000848A8">
                  <w:pPr>
                    <w:rPr>
                      <w:color w:val="800000"/>
                      <w:sz w:val="144"/>
                      <w:szCs w:val="144"/>
                    </w:rPr>
                  </w:pPr>
                  <w:r w:rsidRPr="00747BAA">
                    <w:rPr>
                      <w:color w:val="800000"/>
                      <w:sz w:val="144"/>
                      <w:szCs w:val="144"/>
                    </w:rPr>
                    <w:t>30</w:t>
                  </w:r>
                </w:p>
              </w:txbxContent>
            </v:textbox>
          </v:shape>
        </w:pict>
      </w:r>
      <w:r>
        <w:rPr>
          <w:rFonts w:eastAsia="Times New Roman"/>
          <w:bCs/>
          <w:noProof/>
        </w:rPr>
        <w:pict>
          <v:roundrect id="AutoShape 6" o:spid="_x0000_s1030" style="position:absolute;left:0;text-align:left;margin-left:17.7pt;margin-top:12pt;width:228pt;height:11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"/>
        </w:pict>
      </w:r>
    </w:p>
    <w:p w:rsidR="00747BAA" w:rsidRDefault="00747BAA" w:rsidP="00E816CD">
      <w:pPr>
        <w:ind w:left="360"/>
        <w:rPr>
          <w:rFonts w:eastAsia="Times New Roman"/>
          <w:bCs/>
        </w:rPr>
      </w:pPr>
    </w:p>
    <w:p w:rsidR="00747BAA" w:rsidRDefault="00747BAA" w:rsidP="00E816CD">
      <w:pPr>
        <w:ind w:left="360"/>
        <w:rPr>
          <w:rFonts w:eastAsia="Times New Roman"/>
          <w:bCs/>
        </w:rPr>
      </w:pPr>
    </w:p>
    <w:p w:rsidR="00747BAA" w:rsidRDefault="00747BAA" w:rsidP="00E816CD">
      <w:pPr>
        <w:ind w:left="360"/>
        <w:rPr>
          <w:rFonts w:eastAsia="Times New Roman"/>
          <w:bCs/>
        </w:rPr>
      </w:pPr>
    </w:p>
    <w:p w:rsidR="00747BAA" w:rsidRDefault="00747BAA" w:rsidP="00E816CD">
      <w:pPr>
        <w:ind w:left="360"/>
        <w:rPr>
          <w:rFonts w:eastAsia="Times New Roman"/>
          <w:bCs/>
        </w:rPr>
      </w:pPr>
    </w:p>
    <w:p w:rsidR="00747BAA" w:rsidRDefault="00747DA2" w:rsidP="00E816CD">
      <w:pPr>
        <w:ind w:left="360"/>
        <w:rPr>
          <w:rFonts w:eastAsia="Times New Roman"/>
          <w:bCs/>
        </w:rPr>
      </w:pPr>
      <w:r>
        <w:rPr>
          <w:rFonts w:eastAsia="Times New Roman"/>
          <w:bCs/>
          <w:noProof/>
        </w:rPr>
        <w:pict>
          <v:shape id="AutoShape 11" o:spid="_x0000_s1029" type="#_x0000_t32" style="position:absolute;left:0;text-align:left;margin-left:11.7pt;margin-top:3.3pt;width:238.5pt;height:0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"/>
        </w:pict>
      </w:r>
    </w:p>
    <w:p w:rsidR="00747BAA" w:rsidRDefault="00747BAA" w:rsidP="00E816CD">
      <w:pPr>
        <w:ind w:left="360"/>
        <w:rPr>
          <w:rFonts w:eastAsia="Times New Roman"/>
          <w:bCs/>
        </w:rPr>
      </w:pPr>
    </w:p>
    <w:p w:rsidR="00E816CD" w:rsidRPr="004B6615" w:rsidRDefault="00E816CD" w:rsidP="00E816CD">
      <w:pPr>
        <w:rPr>
          <w:rFonts w:ascii="Calibri" w:eastAsia="SimSun" w:hAnsi="Calibri"/>
          <w:lang w:eastAsia="en-US"/>
        </w:rPr>
      </w:pPr>
    </w:p>
    <w:p w:rsidR="006D2188" w:rsidRPr="006D2188" w:rsidRDefault="006D2188" w:rsidP="005458C6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sectPr w:rsidR="006D2188" w:rsidRPr="006D2188" w:rsidSect="00566F80">
      <w:pgSz w:w="11906" w:h="16838"/>
      <w:pgMar w:top="709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526A9"/>
    <w:multiLevelType w:val="multilevel"/>
    <w:tmpl w:val="35A8D3F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>
    <w:nsid w:val="447049A8"/>
    <w:multiLevelType w:val="hybridMultilevel"/>
    <w:tmpl w:val="CDEC6AA0"/>
    <w:lvl w:ilvl="0" w:tplc="DE9480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583524"/>
    <w:multiLevelType w:val="hybridMultilevel"/>
    <w:tmpl w:val="83B41898"/>
    <w:lvl w:ilvl="0" w:tplc="D88E827C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525B35"/>
    <w:multiLevelType w:val="hybridMultilevel"/>
    <w:tmpl w:val="CBEEE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3B2F40"/>
    <w:multiLevelType w:val="hybridMultilevel"/>
    <w:tmpl w:val="8AF08CF2"/>
    <w:lvl w:ilvl="0" w:tplc="510468C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887137C"/>
    <w:multiLevelType w:val="hybridMultilevel"/>
    <w:tmpl w:val="0A4C62DA"/>
    <w:lvl w:ilvl="0" w:tplc="933AAF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7210"/>
    <w:rsid w:val="0000753F"/>
    <w:rsid w:val="0006660D"/>
    <w:rsid w:val="000703C9"/>
    <w:rsid w:val="00073A00"/>
    <w:rsid w:val="000848A8"/>
    <w:rsid w:val="000A056C"/>
    <w:rsid w:val="000A22DE"/>
    <w:rsid w:val="000C0D45"/>
    <w:rsid w:val="00104E33"/>
    <w:rsid w:val="00116761"/>
    <w:rsid w:val="00134D3F"/>
    <w:rsid w:val="00140276"/>
    <w:rsid w:val="0014615A"/>
    <w:rsid w:val="0015296F"/>
    <w:rsid w:val="0016480F"/>
    <w:rsid w:val="001652A9"/>
    <w:rsid w:val="001846E7"/>
    <w:rsid w:val="001B7602"/>
    <w:rsid w:val="00202344"/>
    <w:rsid w:val="00204174"/>
    <w:rsid w:val="00234EB7"/>
    <w:rsid w:val="0024121D"/>
    <w:rsid w:val="002475CD"/>
    <w:rsid w:val="00271923"/>
    <w:rsid w:val="00286D20"/>
    <w:rsid w:val="002976BA"/>
    <w:rsid w:val="002A2C6C"/>
    <w:rsid w:val="002E1311"/>
    <w:rsid w:val="002E33F1"/>
    <w:rsid w:val="00301370"/>
    <w:rsid w:val="00301F54"/>
    <w:rsid w:val="00314CAC"/>
    <w:rsid w:val="003205B4"/>
    <w:rsid w:val="003443A5"/>
    <w:rsid w:val="00364A41"/>
    <w:rsid w:val="00365115"/>
    <w:rsid w:val="00384C5B"/>
    <w:rsid w:val="00390358"/>
    <w:rsid w:val="00395DE5"/>
    <w:rsid w:val="003A05D0"/>
    <w:rsid w:val="003C2FF2"/>
    <w:rsid w:val="003D2778"/>
    <w:rsid w:val="003F23A3"/>
    <w:rsid w:val="00404577"/>
    <w:rsid w:val="00425714"/>
    <w:rsid w:val="00431814"/>
    <w:rsid w:val="00452178"/>
    <w:rsid w:val="00474EC2"/>
    <w:rsid w:val="00486C5C"/>
    <w:rsid w:val="004914E9"/>
    <w:rsid w:val="004B6615"/>
    <w:rsid w:val="004C0502"/>
    <w:rsid w:val="004D0560"/>
    <w:rsid w:val="004D7611"/>
    <w:rsid w:val="004E0429"/>
    <w:rsid w:val="00537326"/>
    <w:rsid w:val="00541384"/>
    <w:rsid w:val="00541700"/>
    <w:rsid w:val="005458C6"/>
    <w:rsid w:val="00550F1C"/>
    <w:rsid w:val="00566F80"/>
    <w:rsid w:val="005753E1"/>
    <w:rsid w:val="00580419"/>
    <w:rsid w:val="005C2BB6"/>
    <w:rsid w:val="005E34E8"/>
    <w:rsid w:val="00603274"/>
    <w:rsid w:val="00631CF4"/>
    <w:rsid w:val="0065447E"/>
    <w:rsid w:val="006666F6"/>
    <w:rsid w:val="00667576"/>
    <w:rsid w:val="0069067D"/>
    <w:rsid w:val="006D126D"/>
    <w:rsid w:val="006D2188"/>
    <w:rsid w:val="006D6CEA"/>
    <w:rsid w:val="00704C25"/>
    <w:rsid w:val="007165A3"/>
    <w:rsid w:val="0072512A"/>
    <w:rsid w:val="00737E1B"/>
    <w:rsid w:val="007460B9"/>
    <w:rsid w:val="00747BAA"/>
    <w:rsid w:val="00747DA2"/>
    <w:rsid w:val="0076500C"/>
    <w:rsid w:val="0078757F"/>
    <w:rsid w:val="0079057B"/>
    <w:rsid w:val="0079500A"/>
    <w:rsid w:val="00797A06"/>
    <w:rsid w:val="007C2821"/>
    <w:rsid w:val="007D2275"/>
    <w:rsid w:val="0084236A"/>
    <w:rsid w:val="00882458"/>
    <w:rsid w:val="00893390"/>
    <w:rsid w:val="00893E4F"/>
    <w:rsid w:val="0089474B"/>
    <w:rsid w:val="008A5812"/>
    <w:rsid w:val="008B69CC"/>
    <w:rsid w:val="008B6BBC"/>
    <w:rsid w:val="008C02F2"/>
    <w:rsid w:val="008D6A5B"/>
    <w:rsid w:val="008E37D9"/>
    <w:rsid w:val="00910767"/>
    <w:rsid w:val="009136DE"/>
    <w:rsid w:val="00926D44"/>
    <w:rsid w:val="00933BBB"/>
    <w:rsid w:val="00933CE7"/>
    <w:rsid w:val="0097084F"/>
    <w:rsid w:val="009778F4"/>
    <w:rsid w:val="00980328"/>
    <w:rsid w:val="00990AD6"/>
    <w:rsid w:val="009A18B6"/>
    <w:rsid w:val="009E0B09"/>
    <w:rsid w:val="009E354B"/>
    <w:rsid w:val="009F26CA"/>
    <w:rsid w:val="00A20E76"/>
    <w:rsid w:val="00A21005"/>
    <w:rsid w:val="00A34240"/>
    <w:rsid w:val="00A3760A"/>
    <w:rsid w:val="00A4784A"/>
    <w:rsid w:val="00A54E94"/>
    <w:rsid w:val="00A67785"/>
    <w:rsid w:val="00A77CB4"/>
    <w:rsid w:val="00A812B6"/>
    <w:rsid w:val="00AB2A75"/>
    <w:rsid w:val="00AC05CD"/>
    <w:rsid w:val="00AC280C"/>
    <w:rsid w:val="00AD094D"/>
    <w:rsid w:val="00AD3CDB"/>
    <w:rsid w:val="00AF786A"/>
    <w:rsid w:val="00B01191"/>
    <w:rsid w:val="00B07DE3"/>
    <w:rsid w:val="00B13D02"/>
    <w:rsid w:val="00B23B01"/>
    <w:rsid w:val="00B406FC"/>
    <w:rsid w:val="00B825F8"/>
    <w:rsid w:val="00B84DDD"/>
    <w:rsid w:val="00B85999"/>
    <w:rsid w:val="00B93000"/>
    <w:rsid w:val="00BB2D4A"/>
    <w:rsid w:val="00BF46C2"/>
    <w:rsid w:val="00BF4DED"/>
    <w:rsid w:val="00C507F4"/>
    <w:rsid w:val="00C618C0"/>
    <w:rsid w:val="00C71B7E"/>
    <w:rsid w:val="00CB080C"/>
    <w:rsid w:val="00CB33C4"/>
    <w:rsid w:val="00CC0A84"/>
    <w:rsid w:val="00CC0CA6"/>
    <w:rsid w:val="00CD06E8"/>
    <w:rsid w:val="00CD4AF3"/>
    <w:rsid w:val="00D157A6"/>
    <w:rsid w:val="00D22B65"/>
    <w:rsid w:val="00D24067"/>
    <w:rsid w:val="00D244FE"/>
    <w:rsid w:val="00D317B3"/>
    <w:rsid w:val="00D3340C"/>
    <w:rsid w:val="00D362D4"/>
    <w:rsid w:val="00D403F1"/>
    <w:rsid w:val="00D4253F"/>
    <w:rsid w:val="00D7449B"/>
    <w:rsid w:val="00D9631C"/>
    <w:rsid w:val="00DA0D60"/>
    <w:rsid w:val="00DA3644"/>
    <w:rsid w:val="00E0273B"/>
    <w:rsid w:val="00E037DC"/>
    <w:rsid w:val="00E04522"/>
    <w:rsid w:val="00E06FBE"/>
    <w:rsid w:val="00E1611B"/>
    <w:rsid w:val="00E27210"/>
    <w:rsid w:val="00E33422"/>
    <w:rsid w:val="00E728AA"/>
    <w:rsid w:val="00E816CD"/>
    <w:rsid w:val="00E957FA"/>
    <w:rsid w:val="00EA0EF8"/>
    <w:rsid w:val="00EB0D7C"/>
    <w:rsid w:val="00ED4E2D"/>
    <w:rsid w:val="00F23A05"/>
    <w:rsid w:val="00F33C0D"/>
    <w:rsid w:val="00F3670E"/>
    <w:rsid w:val="00F71021"/>
    <w:rsid w:val="00F81818"/>
    <w:rsid w:val="00F95F06"/>
    <w:rsid w:val="00F96A3E"/>
    <w:rsid w:val="00FA7792"/>
    <w:rsid w:val="00FC496D"/>
    <w:rsid w:val="00FD0D57"/>
    <w:rsid w:val="00FE1911"/>
    <w:rsid w:val="00FF3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onnector" idref="#AutoShape 4"/>
        <o:r id="V:Rule2" type="connector" idref="#AutoShape 12"/>
        <o:r id="V:Rule3" type="connector" idref="#AutoShape 9"/>
        <o:r id="V:Rule4" type="connector" idref="#AutoShape 10"/>
        <o:r id="V:Rule5" type="connector" idref="#AutoShape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B6"/>
  </w:style>
  <w:style w:type="paragraph" w:styleId="1">
    <w:name w:val="heading 1"/>
    <w:basedOn w:val="a"/>
    <w:next w:val="a"/>
    <w:link w:val="10"/>
    <w:qFormat/>
    <w:rsid w:val="00E2721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210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Normal (Web)"/>
    <w:basedOn w:val="a"/>
    <w:unhideWhenUsed/>
    <w:rsid w:val="00E27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E272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semiHidden/>
    <w:rsid w:val="00E27210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E272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27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27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721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65115"/>
    <w:pPr>
      <w:ind w:left="720"/>
      <w:contextualSpacing/>
    </w:pPr>
  </w:style>
  <w:style w:type="paragraph" w:customStyle="1" w:styleId="western">
    <w:name w:val="western"/>
    <w:basedOn w:val="a"/>
    <w:rsid w:val="005753E1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2041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04059-0763-4B6C-AC5A-BB1C5FEB9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1856</Words>
  <Characters>10583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Megasoftware GrouP™</Company>
  <LinksUpToDate>false</LinksUpToDate>
  <CharactersWithSpaces>12415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Калевала</dc:creator>
  <cp:lastModifiedBy>compcorp3</cp:lastModifiedBy>
  <cp:revision>6</cp:revision>
  <cp:lastPrinted>2021-02-18T06:17:00Z</cp:lastPrinted>
  <dcterms:created xsi:type="dcterms:W3CDTF">2021-02-19T06:29:00Z</dcterms:created>
  <dcterms:modified xsi:type="dcterms:W3CDTF">2021-02-20T10:56:00Z</dcterms:modified>
</cp:coreProperties>
</file>